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25B">
        <w:rPr>
          <w:rFonts w:ascii="Times New Roman" w:hAnsi="Times New Roman" w:cs="Times New Roman"/>
          <w:b/>
          <w:bCs/>
          <w:sz w:val="28"/>
          <w:szCs w:val="28"/>
        </w:rPr>
        <w:t>Удовлетворено исковое заявление Новодеревеньковского межрайонного прокурора о понуждении органов местного самоуправления к созданию и содержанию мест накопления ТКО и ремонту дорожного покрытия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Новодеревеньковская межрайонная прокуратура провела проверку соблюдения требований законодательства в сфере обращения с твердыми коммунальными отходами и в сфере безопасности дорожного движения.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Установлено, что в нарушение Федерального закона «Об отходах производства и потребления» на территории д. Карнади Новодеревеньковского района в необходимом объеме отсутствуют места (площадки) накопления твердых коммунальных отходов, соответствующие нормам санитарно-эпидемиологического и экологического законодательства.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Кроме того, дорога в населенном пункте имеет грунтовое покрытие,  твердое покрытие отсутствует. При выпадении осадков движение по дороге затрудняется, что не отвечает требованиям безопасности дорожного движения.  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Органами местного самоуправления надлежащие меры к устранению нарушений законодательства в сфере обращения с отходами и безопасности дорожного движения не принимались.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В целях восстановления прав граждан прокурор обратился в суд с исковыми заявлениями о возложении на администрацию Новодеревеньковского района обязанности создать в необходимом количестве места (площадки) накопления твердых коммунальных отходов на территории д. Карнади и обеспечить их содержание, а также произвести ремонт дорожного покрытия.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Решением Новодеревеньковского районного суда требования прокурора удовлетворены, на орган местного самоуправления возложены соответствующие обязательства.</w:t>
      </w: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Решения суда вступили в законную силу, их фактическое исполнение находится на контроле прокуратуры.   </w:t>
      </w:r>
    </w:p>
    <w:p w:rsidR="00B15582" w:rsidRDefault="00B15582" w:rsidP="0091125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Д.В. Коробов</w:t>
      </w:r>
    </w:p>
    <w:p w:rsidR="00B15582" w:rsidRPr="0091125B" w:rsidRDefault="00B15582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25B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 межрайонная прокуратура установила нарушения порядка рассмотрения обращений граждан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Новодеревеньковская межрайонная прокуратура провела проверку соблюдения в администрации Краснозоренского района порядка рассмотрения обращений граждан, в ходе которой выявлены нарушения.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Установлено, что в нарушение положений Федерального закона «О порядке рассмотрения обращений граждан Российской Федерации» поступившее в орган местного самоуправления обращение местного жителя в установленный срок рассмотрено не было, заявитель о результатах его рассмотрения своевременно не уведомлен.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В связи с допущенными нарушениями прокуратурой в отношении первого заместителя главы администрации Краснозоренского района возбуждено дело об административном правонарушении, предусмотренном ст.5.59 КоАП РФ (нарушение порядка рассмотрения обращений граждан).</w:t>
      </w: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По результатам его рассмотрения должностное лицо привлечено к административной ответственности в виде штрафа в размере 5 000 рублей (постановление суда  вступило в законную силу).</w:t>
      </w: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Д.В. Коробов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25B">
        <w:rPr>
          <w:rFonts w:ascii="Times New Roman" w:hAnsi="Times New Roman" w:cs="Times New Roman"/>
          <w:b/>
          <w:bCs/>
          <w:sz w:val="28"/>
          <w:szCs w:val="28"/>
        </w:rPr>
        <w:t>В Краснозоренском районе в результате вмешательства прокуратуры восстановлено водоснабжение в деревне Протасово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Новодеревеньковская межрайонная прокуратура провела проверку по факту нарушения прав жителей д. Протасово Краснозоренского района на надлежащее водоснабжение.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Установлено, что в указанном населенном пункте с 12 февраля текущего года отсутствовало холодное водоснабжение в связи с произошедшей аварией. В нарушение требований действующего законодательства МУП «Коммунальник», осуществляющим оказание услуг по водоснабжению населения, своевременные меры к восстановлению водоснабжения населения приняты не были.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В связи с выявленными нарушениями и.о. Новодеревеньковского межрайонного прокурора в адрес директора предприятия внесено представление, по результатам рассмотрения которого в деревне оперативно восстановлено бесперебойное водоснабжение, виновное в допущенных нарушениях должностное лицо привлечено к дисциплинарной ответственности.</w:t>
      </w: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Кроме того, в отношении должностного лица - директора МУП «Коммунальник» прокуратурой возбуждено дело об административном правонарушении, предусмотренном ст.7.23 КоАП РФ, предусматривающей административную ответственность за нарушение нормативного уровня и режима обеспечения населения коммунальными услугами. В настоящее время материалы административного дела направлены для рассмотрения в Управление государственной жилищной инспекции Орловской области. </w:t>
      </w: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Д.В. Коробов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25B">
        <w:rPr>
          <w:rFonts w:ascii="Times New Roman" w:hAnsi="Times New Roman" w:cs="Times New Roman"/>
          <w:b/>
          <w:bCs/>
          <w:sz w:val="28"/>
          <w:szCs w:val="28"/>
        </w:rPr>
        <w:t>В результате вмешательства прокуратуры погашена задолженность по заработной плате перед работниками муниципального предприятия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Новодеревеньковская межрайонная прокуратура провела проверку исполнения законодательства в сфере оплаты труда.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Установлено, что 28 работникам МУП «Коммунальник» Краснозоренского района  своевременно не была выплачена заработная плата, в результате на предприятии образовалась задолженность по заработной плате в общей сумме более 430 тысяч рублей.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По фактам нарушений трудовых прав граждан прокуратура в адрес директора предприятия внесла представление.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Кроме того, в отношении руководителя организации прокуратура возбудила дело об административном правонарушении, предусмотренном ч. 6 ст. 5.27 КоАП РФ (невыплата в установленный срок заработной платы), по результатам его рассмотрения он привлечен к административной ответственности в виде штрафа в размере 10 000 рублей.</w:t>
      </w: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В результате прокурорского вмешательства задолженность по заработной плате перед работниками предприятия погашена в полном объеме, трудовые права граждан восстановлены. </w:t>
      </w: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Д.В. Коробов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25B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 межрайонная прокуратура помогла сироте получить жилье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Новодеревеньковская межрайонная прокуратура Орловской области провела проверку по обращению местного жителя о нарушении его жилищных прав.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Установлено, что заявитель в несовершеннолетнем возрасте остался без родительского попечения. Собственного жилого помещения сирота не имеет, в связи с чем в 2013 году он поставлен на соответствующий учет лиц, подлежащих обеспечению жилыми помещениями муниципального специализированного жилищного фонда. Вопреки требованиям закона своевременно жилье ему предоставлено не было.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Прокуратура обратилась в суд с иском о возложении на администрацию Новодеревеньковского района обязанности предоставить сироте жилое помещение.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Судом требования прокурора удовлетворены в полном объеме.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5B">
        <w:rPr>
          <w:rFonts w:ascii="Times New Roman" w:hAnsi="Times New Roman" w:cs="Times New Roman"/>
          <w:sz w:val="28"/>
          <w:szCs w:val="28"/>
        </w:rPr>
        <w:t>В настоящее время администрацией района решение суда исполнено. Благодаря вмешательству прокуратуры сироте предоставлено благоустроенное жилье.</w:t>
      </w: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B15582" w:rsidRDefault="00B15582" w:rsidP="0091125B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Д.В. Коробов</w:t>
      </w:r>
    </w:p>
    <w:p w:rsidR="00B15582" w:rsidRPr="0091125B" w:rsidRDefault="00B15582" w:rsidP="0091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5582" w:rsidRPr="0091125B" w:rsidSect="008B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5B"/>
    <w:rsid w:val="008B62A9"/>
    <w:rsid w:val="0091125B"/>
    <w:rsid w:val="00B15582"/>
    <w:rsid w:val="00BA36FA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91125B"/>
  </w:style>
  <w:style w:type="character" w:customStyle="1" w:styleId="feeds-pagenavigationtooltip">
    <w:name w:val="feeds-page__navigation_tooltip"/>
    <w:basedOn w:val="DefaultParagraphFont"/>
    <w:uiPriority w:val="99"/>
    <w:rsid w:val="0091125B"/>
  </w:style>
  <w:style w:type="paragraph" w:styleId="NormalWeb">
    <w:name w:val="Normal (Web)"/>
    <w:basedOn w:val="Normal"/>
    <w:uiPriority w:val="99"/>
    <w:semiHidden/>
    <w:rsid w:val="0091125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1024</Words>
  <Characters>5838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Удовлетворено исковое заявление Новодеревеньковского межрайонного прокурора о понуждении органов местного самоуправления к созданию и содержанию мест накопления ТКО и ремонту дорожного покрытия</dc:title>
  <dc:subject/>
  <dc:creator>1</dc:creator>
  <cp:keywords/>
  <dc:description/>
  <cp:lastModifiedBy>Admin</cp:lastModifiedBy>
  <cp:revision>2</cp:revision>
  <dcterms:created xsi:type="dcterms:W3CDTF">2021-07-02T11:00:00Z</dcterms:created>
  <dcterms:modified xsi:type="dcterms:W3CDTF">2021-07-02T11:00:00Z</dcterms:modified>
</cp:coreProperties>
</file>