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E6" w:rsidRDefault="003355E6" w:rsidP="001A6276">
      <w:pPr>
        <w:ind w:firstLine="709"/>
        <w:jc w:val="center"/>
        <w:rPr>
          <w:kern w:val="32"/>
        </w:rPr>
      </w:pPr>
      <w:r>
        <w:rPr>
          <w:kern w:val="32"/>
        </w:rPr>
        <w:t>РОССИЙСКАЯ ФЕДЕРАЦИЯ</w:t>
      </w:r>
    </w:p>
    <w:p w:rsidR="003355E6" w:rsidRDefault="003355E6" w:rsidP="001A6276">
      <w:pPr>
        <w:ind w:firstLine="709"/>
        <w:jc w:val="center"/>
        <w:rPr>
          <w:kern w:val="32"/>
        </w:rPr>
      </w:pPr>
      <w:r>
        <w:rPr>
          <w:kern w:val="32"/>
        </w:rPr>
        <w:t>ОРЛОВСКАЯ ОБЛАСТЬ</w:t>
      </w:r>
    </w:p>
    <w:p w:rsidR="003355E6" w:rsidRDefault="003355E6" w:rsidP="001A6276">
      <w:pPr>
        <w:ind w:firstLine="709"/>
        <w:jc w:val="center"/>
        <w:rPr>
          <w:kern w:val="32"/>
        </w:rPr>
      </w:pPr>
      <w:r>
        <w:rPr>
          <w:kern w:val="32"/>
        </w:rPr>
        <w:t>НОВОДЕРЕВЕНЬКОВСКИЙ РАЙОН</w:t>
      </w:r>
    </w:p>
    <w:p w:rsidR="003355E6" w:rsidRDefault="003355E6" w:rsidP="001A6276">
      <w:pPr>
        <w:ind w:firstLine="709"/>
        <w:jc w:val="center"/>
        <w:rPr>
          <w:kern w:val="32"/>
        </w:rPr>
      </w:pPr>
      <w:r>
        <w:rPr>
          <w:kern w:val="32"/>
        </w:rPr>
        <w:t xml:space="preserve">АДМИНИСТРАЦИЯ ГЛЕБОВСКОГО СЕЛЬСКОГО ПОСЕЛЕНИЯ </w:t>
      </w:r>
    </w:p>
    <w:p w:rsidR="003355E6" w:rsidRDefault="003355E6" w:rsidP="00D01A92">
      <w:pPr>
        <w:rPr>
          <w:kern w:val="32"/>
        </w:rPr>
      </w:pPr>
      <w:r>
        <w:rPr>
          <w:kern w:val="32"/>
        </w:rPr>
        <w:t xml:space="preserve">                                                                                   ПОСТАНОВЛЕНИЕ  </w:t>
      </w:r>
    </w:p>
    <w:p w:rsidR="003355E6" w:rsidRDefault="003355E6" w:rsidP="00D01A92">
      <w:pPr>
        <w:rPr>
          <w:kern w:val="32"/>
        </w:rPr>
      </w:pPr>
      <w:r>
        <w:rPr>
          <w:kern w:val="32"/>
        </w:rPr>
        <w:t xml:space="preserve">от 18.11.2020г.                                                                                                                                                       № 35  </w:t>
      </w:r>
    </w:p>
    <w:p w:rsidR="003355E6" w:rsidRDefault="003355E6" w:rsidP="001A6276">
      <w:pPr>
        <w:ind w:firstLine="709"/>
        <w:jc w:val="center"/>
        <w:rPr>
          <w:kern w:val="32"/>
        </w:rPr>
      </w:pPr>
      <w:r>
        <w:rPr>
          <w:kern w:val="32"/>
        </w:rPr>
        <w:t xml:space="preserve">     </w:t>
      </w:r>
    </w:p>
    <w:p w:rsidR="003355E6" w:rsidRDefault="003355E6" w:rsidP="001A6276">
      <w:pPr>
        <w:ind w:firstLine="709"/>
        <w:jc w:val="center"/>
        <w:rPr>
          <w:kern w:val="32"/>
        </w:rPr>
      </w:pPr>
      <w:r>
        <w:rPr>
          <w:kern w:val="32"/>
        </w:rPr>
        <w:t xml:space="preserve">             </w:t>
      </w:r>
    </w:p>
    <w:p w:rsidR="003355E6" w:rsidRDefault="003355E6" w:rsidP="001A6276">
      <w:pPr>
        <w:ind w:firstLine="0"/>
        <w:rPr>
          <w:kern w:val="28"/>
        </w:rPr>
      </w:pPr>
      <w:r>
        <w:t xml:space="preserve">          </w:t>
      </w:r>
      <w:r>
        <w:rPr>
          <w:kern w:val="28"/>
        </w:rPr>
        <w:t xml:space="preserve">Об утверждении муниципальной </w:t>
      </w:r>
    </w:p>
    <w:p w:rsidR="003355E6" w:rsidRDefault="003355E6" w:rsidP="001A6276">
      <w:pPr>
        <w:ind w:firstLine="709"/>
        <w:rPr>
          <w:color w:val="444444"/>
          <w:bdr w:val="none" w:sz="0" w:space="0" w:color="auto" w:frame="1"/>
        </w:rPr>
      </w:pPr>
      <w:r>
        <w:rPr>
          <w:kern w:val="28"/>
        </w:rPr>
        <w:t xml:space="preserve">программы </w:t>
      </w:r>
      <w:r>
        <w:rPr>
          <w:color w:val="444444"/>
          <w:bdr w:val="none" w:sz="0" w:space="0" w:color="auto" w:frame="1"/>
        </w:rPr>
        <w:t>«Профилактика безнадзорности</w:t>
      </w:r>
    </w:p>
    <w:p w:rsidR="003355E6" w:rsidRDefault="003355E6" w:rsidP="001A6276">
      <w:pPr>
        <w:ind w:firstLine="709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и правонарушений несовершеннолетних</w:t>
      </w:r>
    </w:p>
    <w:p w:rsidR="003355E6" w:rsidRDefault="003355E6" w:rsidP="001A6276">
      <w:pPr>
        <w:ind w:firstLine="709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и защита их прав в муниципальном образовании </w:t>
      </w:r>
    </w:p>
    <w:p w:rsidR="003355E6" w:rsidRDefault="003355E6" w:rsidP="001A6276">
      <w:pPr>
        <w:ind w:firstLine="709"/>
        <w:rPr>
          <w:rFonts w:cs="Times New Roman"/>
          <w:kern w:val="28"/>
        </w:rPr>
      </w:pPr>
      <w:r>
        <w:rPr>
          <w:color w:val="444444"/>
          <w:bdr w:val="none" w:sz="0" w:space="0" w:color="auto" w:frame="1"/>
        </w:rPr>
        <w:t>Глебовское сельское поселение  на 2021-2023 годы»</w:t>
      </w:r>
    </w:p>
    <w:p w:rsidR="003355E6" w:rsidRDefault="003355E6" w:rsidP="001A6276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color w:val="000000"/>
          <w:bdr w:val="none" w:sz="0" w:space="0" w:color="auto" w:frame="1"/>
        </w:rPr>
      </w:pPr>
    </w:p>
    <w:p w:rsidR="003355E6" w:rsidRDefault="003355E6" w:rsidP="00D01A92">
      <w:pPr>
        <w:shd w:val="clear" w:color="auto" w:fill="FFFFFF"/>
        <w:spacing w:line="360" w:lineRule="atLeast"/>
        <w:textAlignment w:val="baseline"/>
        <w:rPr>
          <w:rStyle w:val="Hyperlink"/>
          <w:rFonts w:cs="Times New Roman"/>
          <w:color w:val="auto"/>
        </w:rPr>
      </w:pPr>
      <w:r>
        <w:rPr>
          <w:rFonts w:cs="Times New Roman"/>
          <w:color w:val="000000"/>
          <w:bdr w:val="none" w:sz="0" w:space="0" w:color="auto" w:frame="1"/>
        </w:rPr>
        <w:t> </w:t>
      </w:r>
      <w:r>
        <w:t xml:space="preserve">В соответствие с  </w:t>
      </w:r>
      <w:hyperlink r:id="rId4" w:history="1">
        <w:r>
          <w:rPr>
            <w:rStyle w:val="Hyperlink"/>
            <w:color w:val="auto"/>
          </w:rPr>
          <w:t>Федеральным законом от 06 октября 2003 года № 131-ФЗ</w:t>
        </w:r>
      </w:hyperlink>
    </w:p>
    <w:p w:rsidR="003355E6" w:rsidRDefault="003355E6" w:rsidP="00D01A92">
      <w:pPr>
        <w:shd w:val="clear" w:color="auto" w:fill="FFFFFF"/>
        <w:spacing w:line="360" w:lineRule="atLeast"/>
        <w:textAlignment w:val="baseline"/>
        <w:rPr>
          <w:rFonts w:cs="Times New Roman"/>
          <w:color w:val="444444"/>
        </w:rPr>
      </w:pPr>
      <w:hyperlink r:id="rId5" w:history="1">
        <w:r>
          <w:rPr>
            <w:rStyle w:val="Hyperlink"/>
            <w:color w:val="auto"/>
          </w:rPr>
          <w:t>«Об общих принципах организации местного самоуправления в Российской Федерации»</w:t>
        </w:r>
      </w:hyperlink>
      <w:r>
        <w:t>,  с Уставом Глебовского сельского поселения, в целях предупреждения рецидивной преступности пропаганды правомерного поведения среди несовершеннолетних администрация Глебовского сельского поселения ПОСТАНОВЛЯЕТ:</w:t>
      </w:r>
    </w:p>
    <w:p w:rsidR="003355E6" w:rsidRDefault="003355E6" w:rsidP="001A6276">
      <w:pPr>
        <w:shd w:val="clear" w:color="auto" w:fill="FFFFFF"/>
        <w:spacing w:line="360" w:lineRule="atLeast"/>
        <w:ind w:firstLine="0"/>
        <w:textAlignment w:val="baseline"/>
        <w:rPr>
          <w:color w:val="444444"/>
          <w:bdr w:val="none" w:sz="0" w:space="0" w:color="auto" w:frame="1"/>
        </w:rPr>
      </w:pPr>
      <w:r>
        <w:t xml:space="preserve">1. Утвердить муниципальную программу Глебовского сельского поселения </w:t>
      </w:r>
      <w:r>
        <w:rPr>
          <w:color w:val="444444"/>
          <w:bdr w:val="none" w:sz="0" w:space="0" w:color="auto" w:frame="1"/>
        </w:rPr>
        <w:t>«Профилактика безнадзорности и правонарушений несовершеннолетних и защита их прав в муниципальном образовании  Глебовское сельское</w:t>
      </w:r>
    </w:p>
    <w:p w:rsidR="003355E6" w:rsidRDefault="003355E6" w:rsidP="001A6276">
      <w:pPr>
        <w:shd w:val="clear" w:color="auto" w:fill="FFFFFF"/>
        <w:spacing w:line="360" w:lineRule="atLeast"/>
        <w:ind w:firstLine="0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поселение  на 2021-2023 годы»</w:t>
      </w:r>
      <w:r>
        <w:rPr>
          <w:color w:val="444444"/>
        </w:rPr>
        <w:t xml:space="preserve"> </w:t>
      </w:r>
      <w:r>
        <w:t xml:space="preserve"> согласно приложению.</w:t>
      </w:r>
    </w:p>
    <w:p w:rsidR="003355E6" w:rsidRDefault="003355E6" w:rsidP="001A6276">
      <w:pPr>
        <w:ind w:firstLine="709"/>
      </w:pPr>
      <w:r>
        <w:t>2. Направить данное постановление для согласования со всеми заинтересованными организациями.</w:t>
      </w:r>
    </w:p>
    <w:p w:rsidR="003355E6" w:rsidRDefault="003355E6" w:rsidP="001A6276">
      <w:pPr>
        <w:ind w:firstLine="709"/>
        <w:rPr>
          <w:kern w:val="28"/>
        </w:rPr>
      </w:pPr>
      <w:r>
        <w:t>3.Постановление администрации Глебовское сельского поселения от 27 ноября 2017 года № 41 «</w:t>
      </w:r>
      <w:r>
        <w:rPr>
          <w:kern w:val="28"/>
        </w:rPr>
        <w:t xml:space="preserve">Об утверждении целевой программы "Профилактика правонарушений и защите прав несовершеннолетних " </w:t>
      </w:r>
    </w:p>
    <w:p w:rsidR="003355E6" w:rsidRDefault="003355E6" w:rsidP="001A6276">
      <w:pPr>
        <w:ind w:firstLine="0"/>
      </w:pPr>
      <w:r>
        <w:rPr>
          <w:kern w:val="28"/>
        </w:rPr>
        <w:t>на 2018 - 2020 годы</w:t>
      </w:r>
      <w:r>
        <w:t>» считать утратившим силу.</w:t>
      </w:r>
    </w:p>
    <w:p w:rsidR="003355E6" w:rsidRDefault="003355E6" w:rsidP="001A6276">
      <w:pPr>
        <w:ind w:firstLine="709"/>
      </w:pPr>
      <w:r>
        <w:t>4.Настоящее постановление вступает в силу  со дня его подписания, но не ранее 01.01.2021 года.</w:t>
      </w:r>
    </w:p>
    <w:p w:rsidR="003355E6" w:rsidRDefault="003355E6" w:rsidP="001A6276">
      <w:pPr>
        <w:ind w:firstLine="709"/>
      </w:pPr>
      <w:r>
        <w:t>5.Настоящее постановление обнародовать, разместить на официальном сайте администрации Глебовского сельского поселения в сети «Интернет».</w:t>
      </w:r>
    </w:p>
    <w:p w:rsidR="003355E6" w:rsidRDefault="003355E6" w:rsidP="001A6276">
      <w:pPr>
        <w:ind w:firstLine="709"/>
      </w:pPr>
    </w:p>
    <w:p w:rsidR="003355E6" w:rsidRDefault="003355E6" w:rsidP="00D01A92">
      <w:pPr>
        <w:ind w:firstLine="0"/>
      </w:pPr>
      <w:r>
        <w:t xml:space="preserve">          Глава Глебовского сельского поселения:</w:t>
      </w:r>
      <w:r>
        <w:tab/>
      </w:r>
      <w:r>
        <w:tab/>
      </w:r>
      <w:r>
        <w:tab/>
      </w:r>
      <w:r>
        <w:tab/>
      </w:r>
      <w:r>
        <w:tab/>
        <w:t>М.В.Шарыпина</w:t>
      </w:r>
    </w:p>
    <w:p w:rsidR="003355E6" w:rsidRDefault="003355E6" w:rsidP="001A6276">
      <w:pPr>
        <w:ind w:firstLine="709"/>
        <w:jc w:val="right"/>
        <w:rPr>
          <w:rFonts w:cs="Times New Roman"/>
        </w:rPr>
      </w:pPr>
      <w:r>
        <w:rPr>
          <w:rFonts w:cs="Times New Roman"/>
        </w:rPr>
        <w:br w:type="page"/>
      </w:r>
    </w:p>
    <w:p w:rsidR="003355E6" w:rsidRDefault="003355E6" w:rsidP="001A6276">
      <w:pPr>
        <w:shd w:val="clear" w:color="auto" w:fill="FFFFFF"/>
        <w:spacing w:line="360" w:lineRule="atLeast"/>
        <w:ind w:left="-54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                                                          Приложение</w:t>
      </w:r>
    </w:p>
    <w:p w:rsidR="003355E6" w:rsidRDefault="003355E6" w:rsidP="001A6276">
      <w:pPr>
        <w:shd w:val="clear" w:color="auto" w:fill="FFFFFF"/>
        <w:spacing w:line="360" w:lineRule="atLeast"/>
        <w:ind w:left="-54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                  к постановлению администрации</w:t>
      </w:r>
    </w:p>
    <w:p w:rsidR="003355E6" w:rsidRDefault="003355E6" w:rsidP="001A6276">
      <w:pPr>
        <w:shd w:val="clear" w:color="auto" w:fill="FFFFFF"/>
        <w:spacing w:line="360" w:lineRule="atLeast"/>
        <w:ind w:left="-54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№ 35 от 18.11.2020года</w:t>
      </w:r>
    </w:p>
    <w:p w:rsidR="003355E6" w:rsidRDefault="003355E6" w:rsidP="001A6276">
      <w:pPr>
        <w:shd w:val="clear" w:color="auto" w:fill="FFFFFF"/>
        <w:spacing w:line="360" w:lineRule="atLeast"/>
        <w:ind w:left="-540"/>
        <w:jc w:val="right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                                                                  Глебовского сельского поселения</w:t>
      </w:r>
    </w:p>
    <w:p w:rsidR="003355E6" w:rsidRDefault="003355E6" w:rsidP="001A6276">
      <w:pPr>
        <w:shd w:val="clear" w:color="auto" w:fill="FFFFFF"/>
        <w:spacing w:line="360" w:lineRule="atLeast"/>
        <w:ind w:left="-540"/>
        <w:jc w:val="right"/>
        <w:textAlignment w:val="baseline"/>
        <w:rPr>
          <w:color w:val="000000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left="-540"/>
        <w:jc w:val="center"/>
        <w:textAlignment w:val="baseline"/>
        <w:rPr>
          <w:rFonts w:cs="Times New Roman"/>
          <w:color w:val="000000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left="-540"/>
        <w:jc w:val="center"/>
        <w:textAlignment w:val="baseline"/>
        <w:rPr>
          <w:rFonts w:cs="Times New Roman"/>
          <w:color w:val="444444"/>
        </w:rPr>
      </w:pPr>
      <w:r>
        <w:rPr>
          <w:color w:val="000000"/>
          <w:bdr w:val="none" w:sz="0" w:space="0" w:color="auto" w:frame="1"/>
        </w:rPr>
        <w:t>МУНИЦИПАЛЬНАЯ  ПРОГРАММА</w:t>
      </w:r>
    </w:p>
    <w:p w:rsidR="003355E6" w:rsidRDefault="003355E6" w:rsidP="001A6276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«Профилактика безнадзорности и правонарушений несовершеннолетних и защита их прав в муниципальном образовании  Глебовского сельское поселение  на 2021-2023 годы»</w:t>
      </w:r>
    </w:p>
    <w:p w:rsidR="003355E6" w:rsidRDefault="003355E6" w:rsidP="001A6276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color w:val="444444"/>
          <w:sz w:val="22"/>
          <w:szCs w:val="22"/>
        </w:rPr>
      </w:pPr>
      <w:r>
        <w:rPr>
          <w:rFonts w:cs="Times New Roman"/>
          <w:color w:val="000000"/>
          <w:sz w:val="22"/>
          <w:szCs w:val="22"/>
          <w:bdr w:val="none" w:sz="0" w:space="0" w:color="auto" w:frame="1"/>
        </w:rPr>
        <w:t> </w:t>
      </w:r>
    </w:p>
    <w:p w:rsidR="003355E6" w:rsidRDefault="003355E6" w:rsidP="001A6276">
      <w:pPr>
        <w:shd w:val="clear" w:color="auto" w:fill="FFFFFF"/>
        <w:spacing w:line="360" w:lineRule="atLeast"/>
        <w:ind w:right="175"/>
        <w:jc w:val="center"/>
        <w:textAlignment w:val="baseline"/>
        <w:rPr>
          <w:rFonts w:cs="Times New Roman"/>
          <w:color w:val="444444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ПАСПОРТ ПРОГРАММЫ</w:t>
      </w:r>
    </w:p>
    <w:p w:rsidR="003355E6" w:rsidRDefault="003355E6" w:rsidP="001A6276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color w:val="444444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318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26"/>
        <w:gridCol w:w="10259"/>
      </w:tblGrid>
      <w:tr w:rsidR="003355E6"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1. Наименование программы</w:t>
            </w:r>
          </w:p>
        </w:tc>
        <w:tc>
          <w:tcPr>
            <w:tcW w:w="7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 w:rsidP="00D01A92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Муниципальная программа</w:t>
            </w: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«Профилактика безнадзорности и правонарушений несовершеннолетних и защита их прав в муниципальном образовании  Глебовское  сельское поселение на 2021-2023 годы »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ind w:right="118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2. Основание разработки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ind w:left="360" w:hanging="360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1) Конституция Российской Федерации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2) Федеральный закон от 24 июня 1999 года № 120-ФЗ «Об основах системы профилактики безнадзорности и правонарушений несовершеннолетних»</w:t>
            </w:r>
          </w:p>
          <w:p w:rsidR="003355E6" w:rsidRDefault="003355E6">
            <w:pPr>
              <w:spacing w:line="360" w:lineRule="atLeast"/>
              <w:textAlignment w:val="baseline"/>
              <w:rPr>
                <w:rStyle w:val="apple-converted-space"/>
                <w:rFonts w:cs="Times New Roman"/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3)</w:t>
            </w:r>
            <w:r>
              <w:rPr>
                <w:rStyle w:val="apple-converted-space"/>
                <w:rFonts w:cs="Times New Roman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Федеральный закон от 24.07.1998 года №124-ФЗ  «Об основных гарантиях прав ребёнка в Российской Федерации»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4) постановление администрации Глебовского сельского поселения  от 21.04.2014 года №17 «О порядке разработки, формирования, реализации и оценки эффективности муниципальных программ»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3. Цель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Формирование основ комплексного решения проблем профилактики безнадзорности и правонарушений несовершеннолетних на территории сельского поселения.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4. Задачи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— Реализация мер по повышению эффективности функционирования и координации деятельности всех организаций субъектов государственной системы профилактики безнадзорности и правонарушений несовершеннолетних на территории поселения;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— Создание на местах условий для социальной, психолого-педагогической, медицинской, правовой поддержки и реабилитации детей и подростков, а также их семей;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Защита прав и законных интересов детей и подростков;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Снижение подростковой преступности;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Предупреждение безнадзорности и беспризорности несовершеннолетних;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Обеспечение защиты прав и законных интересов детей оставшихся без попечения родителей;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Профилактика зависимостей (курения, алкоголизма и наркомании) среди подростков;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— Выявление и пресечение фактов вовлечения несовершеннолетних в совершение преступлений и антиобщественных действий.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5.Сроки и этапы реализации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2021-2023 годы  Реализация осуществляется раздельно по годам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000000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6. Объемы и источники финансирования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Средства бюджета поселения на реализацию  мероприятий программы: всего-6 тыс. руб., в том числе: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  <w:bdr w:val="none" w:sz="0" w:space="0" w:color="auto" w:frame="1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2021 год- 2 тыс. руб., 2022 год- 2 тыс. руб., 2023год- 2 тыс. руб.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7.. Ожидаемые   конечные результаты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1. Повышение эффективности работы с детьми и подростками, оказавшимися в трудной жизненной ситуации, а также совершающими противоправные действия.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2. Улучшение взаимодействия органов и учреждений системы профилактики безнадзорности и правонарушений на территории поселения.</w:t>
            </w:r>
          </w:p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3. Уменьшение количества правонарушений и преступлений, совершаемых несовершеннолетними</w:t>
            </w:r>
            <w:r>
              <w:rPr>
                <w:color w:val="444444"/>
                <w:sz w:val="22"/>
                <w:szCs w:val="22"/>
              </w:rPr>
              <w:t>.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8.. Разработчик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 w:rsidP="00D01A92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Администрация  Глебовского сельского поселения </w:t>
            </w:r>
          </w:p>
        </w:tc>
      </w:tr>
      <w:tr w:rsidR="003355E6"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 w:rsidP="00861D1E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9.. Целевые индикаторы и показатели муниципальной программы</w:t>
            </w:r>
          </w:p>
        </w:tc>
        <w:tc>
          <w:tcPr>
            <w:tcW w:w="7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 w:rsidP="00861D1E">
            <w:pPr>
              <w:spacing w:line="360" w:lineRule="atLeast"/>
              <w:ind w:firstLine="0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решения проблем профилактики безнадзорности и правонарушений несовершеннолетних на территории сельского поселения</w:t>
            </w:r>
          </w:p>
        </w:tc>
      </w:tr>
    </w:tbl>
    <w:p w:rsidR="003355E6" w:rsidRDefault="003355E6" w:rsidP="001A6276">
      <w:pPr>
        <w:shd w:val="clear" w:color="auto" w:fill="FFFFFF"/>
        <w:spacing w:line="360" w:lineRule="atLeast"/>
        <w:ind w:right="-7"/>
        <w:textAlignment w:val="baseline"/>
        <w:rPr>
          <w:rFonts w:cs="Times New Roman"/>
          <w:color w:val="444444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/>
        <w:jc w:val="center"/>
        <w:textAlignment w:val="baseline"/>
        <w:rPr>
          <w:rFonts w:cs="Times New Roman"/>
          <w:b/>
          <w:bCs/>
          <w:color w:val="000000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 w:firstLine="0"/>
        <w:textAlignment w:val="baseline"/>
        <w:rPr>
          <w:rFonts w:cs="Times New Roman"/>
          <w:b/>
          <w:bCs/>
          <w:color w:val="000000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right="-7" w:firstLine="0"/>
        <w:textAlignment w:val="baseline"/>
        <w:rPr>
          <w:rFonts w:cs="Times New Roman"/>
          <w:color w:val="444444"/>
        </w:rPr>
      </w:pPr>
      <w:r>
        <w:rPr>
          <w:b/>
          <w:bCs/>
          <w:color w:val="000000"/>
          <w:bdr w:val="none" w:sz="0" w:space="0" w:color="auto" w:frame="1"/>
        </w:rPr>
        <w:t xml:space="preserve">            1. Состояние проблемы и обоснование необходимости её решения</w:t>
      </w:r>
    </w:p>
    <w:p w:rsidR="003355E6" w:rsidRDefault="003355E6" w:rsidP="001A6276">
      <w:pPr>
        <w:shd w:val="clear" w:color="auto" w:fill="FFFFFF"/>
        <w:spacing w:line="360" w:lineRule="atLeast"/>
        <w:ind w:left="360" w:right="-7"/>
        <w:jc w:val="center"/>
        <w:textAlignment w:val="baseline"/>
        <w:rPr>
          <w:rFonts w:cs="Times New Roman"/>
          <w:color w:val="444444"/>
        </w:rPr>
      </w:pPr>
      <w:r>
        <w:rPr>
          <w:rFonts w:cs="Times New Roman"/>
          <w:b/>
          <w:bCs/>
          <w:color w:val="000000"/>
          <w:bdr w:val="none" w:sz="0" w:space="0" w:color="auto" w:frame="1"/>
        </w:rPr>
        <w:t> 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Основой разработки муниципальной  программы по профилактике безнадзорности, беспризорности и правонарушений несовершеннолетних является то, что в современных условиях серьезно обострились проблемы социальной адаптации детей и подростков. Увеличивается число безнадзорных детей. Ежегодно растет количество правонарушений, совершаемых детьми и подростками. Отмечается рост насильственных и корыстных преступлений, преступность несовершеннолетних все более приобретает организованный и групповой характер. Многие правонарушения совершаются неработающими и не обучающимися подростками. Значительное число подростков совершают общественно опасные деяния до достижения возраста уголовной ответственности.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Анализ совершаемых несовершеннолетними преступлений, общественно-опасных деяний и правонарушений показывает, что состояние безнадзорности детей и подростков, социальная неустроенность несовершеннолетних, совершающих преступления и правонарушения, неблагополучие в семьях, являются одной из основных причин преступности среди несовершеннолетних. 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— 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— 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— социально — 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— социально — психологические факторы (семьи с деструктивными эмоциально-конфликтными отношениями супругов, родителей, детей, педагогической несостоятельностью родителей и их низким общеобразовательным уровнем, деформированными ценностными ориентациями);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— 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Наличие того или иного фактора социального риска в большинстве означают возникновение социальных отклонений в поведении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в муниципальном образовании  муниципальной программы по профилактике безнадзорности, беспризорности и правонарушений несовершеннолетних.</w:t>
      </w:r>
    </w:p>
    <w:p w:rsidR="003355E6" w:rsidRDefault="003355E6" w:rsidP="001A6276">
      <w:pPr>
        <w:shd w:val="clear" w:color="auto" w:fill="FFFFFF"/>
        <w:spacing w:line="360" w:lineRule="atLeast"/>
        <w:textAlignment w:val="baseline"/>
        <w:rPr>
          <w:rFonts w:cs="Times New Roman"/>
          <w:color w:val="444444"/>
        </w:rPr>
      </w:pPr>
      <w:r>
        <w:rPr>
          <w:rFonts w:cs="Times New Roman"/>
          <w:b/>
          <w:bCs/>
          <w:color w:val="444444"/>
          <w:bdr w:val="none" w:sz="0" w:space="0" w:color="auto" w:frame="1"/>
        </w:rPr>
        <w:t> </w:t>
      </w:r>
    </w:p>
    <w:p w:rsidR="003355E6" w:rsidRDefault="003355E6" w:rsidP="001A6276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color w:val="444444"/>
        </w:rPr>
      </w:pPr>
      <w:r>
        <w:rPr>
          <w:b/>
          <w:bCs/>
          <w:color w:val="444444"/>
          <w:bdr w:val="none" w:sz="0" w:space="0" w:color="auto" w:frame="1"/>
        </w:rPr>
        <w:t>2. Основные понятия</w:t>
      </w:r>
    </w:p>
    <w:p w:rsidR="003355E6" w:rsidRDefault="003355E6" w:rsidP="001A6276">
      <w:pPr>
        <w:shd w:val="clear" w:color="auto" w:fill="FFFFFF"/>
        <w:spacing w:line="360" w:lineRule="atLeast"/>
        <w:jc w:val="center"/>
        <w:textAlignment w:val="baseline"/>
        <w:rPr>
          <w:rFonts w:cs="Times New Roman"/>
          <w:color w:val="444444"/>
        </w:rPr>
      </w:pPr>
      <w:r>
        <w:rPr>
          <w:rFonts w:cs="Times New Roman"/>
          <w:b/>
          <w:bCs/>
          <w:color w:val="444444"/>
          <w:bdr w:val="none" w:sz="0" w:space="0" w:color="auto" w:frame="1"/>
        </w:rPr>
        <w:t> 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—</w:t>
      </w:r>
      <w:r>
        <w:rPr>
          <w:rStyle w:val="apple-converted-space"/>
          <w:rFonts w:cs="Times New Roman"/>
          <w:color w:val="444444"/>
          <w:bdr w:val="none" w:sz="0" w:space="0" w:color="auto" w:frame="1"/>
        </w:rPr>
        <w:t> </w:t>
      </w:r>
      <w:r>
        <w:rPr>
          <w:rStyle w:val="a0"/>
          <w:color w:val="000000"/>
          <w:bdr w:val="none" w:sz="0" w:space="0" w:color="auto" w:frame="1"/>
        </w:rPr>
        <w:t>несовершеннолетний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color w:val="444444"/>
          <w:bdr w:val="none" w:sz="0" w:space="0" w:color="auto" w:frame="1"/>
        </w:rPr>
        <w:t>— лицо, не достигшее возраста восемнадцати лет;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b/>
          <w:bCs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безнадзорный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bdr w:val="none" w:sz="0" w:space="0" w:color="auto" w:frame="1"/>
        </w:rPr>
        <w:t>—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b/>
          <w:bCs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беспризорный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bdr w:val="none" w:sz="0" w:space="0" w:color="auto" w:frame="1"/>
        </w:rPr>
        <w:t>— безнадзорный, не имеющий места жительства и (или) места пребывания;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несовершеннолетний, находящийся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отвечающий требованиям к его воспитанию или содержанию, либо совершает правонарушения или антиобщественные действия;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индивидуальная профилактическая работа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color w:val="444444"/>
          <w:bdr w:val="none" w:sz="0" w:space="0" w:color="auto" w:frame="1"/>
        </w:rPr>
        <w:t>— деятельность по своевременному выявлению несовершеннолетних и семей, находящихся в социально опасном положении, а также по их социально — педагогической реабилитации и (или) предупреждению совершения ими правонарушений и антиобщественных действий;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rStyle w:val="a0"/>
          <w:color w:val="000000"/>
          <w:bdr w:val="none" w:sz="0" w:space="0" w:color="auto" w:frame="1"/>
        </w:rPr>
        <w:t>—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rStyle w:val="a0"/>
          <w:color w:val="000000"/>
          <w:bdr w:val="none" w:sz="0" w:space="0" w:color="auto" w:frame="1"/>
        </w:rPr>
        <w:t>антиобщественные действия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—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rStyle w:val="a0"/>
          <w:color w:val="000000"/>
          <w:bdr w:val="none" w:sz="0" w:space="0" w:color="auto" w:frame="1"/>
        </w:rPr>
        <w:t>—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rStyle w:val="a0"/>
          <w:color w:val="000000"/>
          <w:bdr w:val="none" w:sz="0" w:space="0" w:color="auto" w:frame="1"/>
        </w:rPr>
        <w:t>семья, находящаяся в социально опасном положении,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—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rStyle w:val="a0"/>
          <w:color w:val="000000"/>
          <w:bdr w:val="none" w:sz="0" w:space="0" w:color="auto" w:frame="1"/>
        </w:rPr>
        <w:t>—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rStyle w:val="a0"/>
          <w:color w:val="000000"/>
          <w:bdr w:val="none" w:sz="0" w:space="0" w:color="auto" w:frame="1"/>
        </w:rPr>
        <w:t>профилактика безнадзорности и правонарушений несовершеннолетних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— система</w:t>
      </w:r>
      <w:r>
        <w:rPr>
          <w:color w:val="444444"/>
          <w:bdr w:val="none" w:sz="0" w:space="0" w:color="auto" w:frame="1"/>
        </w:rPr>
        <w:t>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учетная карта несовершеннолетнего, находящегося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учетная карта семьи, находящейся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документ, в котором отражаются предоставленные органами и учреждениями системы профилактики безнадзорности и правонарушений несовершеннолетних сведения, необходимые для проведения индивидуальной профилактической работы в отношении семьи, находящейся в социально опасном положении;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  <w:bdr w:val="none" w:sz="0" w:space="0" w:color="auto" w:frame="1"/>
        </w:rPr>
      </w:pPr>
      <w:r>
        <w:rPr>
          <w:rFonts w:ascii="Arial" w:hAnsi="Arial" w:cs="Arial"/>
          <w:color w:val="444444"/>
          <w:bdr w:val="none" w:sz="0" w:space="0" w:color="auto" w:frame="1"/>
        </w:rPr>
        <w:t>—</w:t>
      </w:r>
      <w:r>
        <w:rPr>
          <w:rStyle w:val="apple-converted-space"/>
          <w:rFonts w:ascii="Arial" w:hAnsi="Arial" w:cs="Arial"/>
          <w:color w:val="444444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индивидуальная программа реабилитации и адаптации несовершеннолетнего, находящегося в социально опасном положении</w:t>
      </w:r>
      <w:r>
        <w:rPr>
          <w:rFonts w:ascii="Arial" w:hAnsi="Arial" w:cs="Arial"/>
          <w:color w:val="444444"/>
          <w:bdr w:val="none" w:sz="0" w:space="0" w:color="auto" w:frame="1"/>
        </w:rPr>
        <w:t>, —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положении.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 </w:t>
      </w:r>
    </w:p>
    <w:p w:rsidR="003355E6" w:rsidRDefault="003355E6" w:rsidP="001A6276">
      <w:pPr>
        <w:shd w:val="clear" w:color="auto" w:fill="FFFFFF"/>
        <w:spacing w:line="360" w:lineRule="atLeast"/>
        <w:ind w:left="709"/>
        <w:jc w:val="center"/>
        <w:textAlignment w:val="baseline"/>
        <w:rPr>
          <w:rFonts w:cs="Times New Roman"/>
          <w:color w:val="000000"/>
        </w:rPr>
      </w:pPr>
      <w:bookmarkStart w:id="0" w:name="sub_5"/>
      <w:r>
        <w:rPr>
          <w:b/>
          <w:bCs/>
          <w:color w:val="000000"/>
          <w:bdr w:val="none" w:sz="0" w:space="0" w:color="auto" w:frame="1"/>
        </w:rPr>
        <w:t>3. Категории лиц, в отношении которых проводится индивидуальная</w:t>
      </w:r>
      <w:bookmarkEnd w:id="0"/>
      <w:r>
        <w:rPr>
          <w:color w:val="000000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профилактическая работа</w:t>
      </w:r>
    </w:p>
    <w:p w:rsidR="003355E6" w:rsidRDefault="003355E6" w:rsidP="001A6276">
      <w:pPr>
        <w:shd w:val="clear" w:color="auto" w:fill="FFFFFF"/>
        <w:spacing w:line="360" w:lineRule="atLeast"/>
        <w:ind w:left="709"/>
        <w:jc w:val="center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(</w:t>
      </w:r>
      <w:r>
        <w:rPr>
          <w:i/>
          <w:iCs/>
          <w:color w:val="444444"/>
          <w:bdr w:val="none" w:sz="0" w:space="0" w:color="auto" w:frame="1"/>
        </w:rPr>
        <w:t>п.1 ст. 5 Федерального закона от 24 июня 1999 г. № 120-ФЗ «Об основах системы профилактики безнадзорности и правонарушений несовершеннолетних»)</w:t>
      </w:r>
      <w:r>
        <w:rPr>
          <w:color w:val="444444"/>
          <w:bdr w:val="none" w:sz="0" w:space="0" w:color="auto" w:frame="1"/>
        </w:rPr>
        <w:t>: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000000"/>
          <w:bdr w:val="none" w:sz="0" w:space="0" w:color="auto" w:frame="1"/>
        </w:rPr>
        <w:t>1)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rStyle w:val="a"/>
          <w:color w:val="000000"/>
          <w:bdr w:val="none" w:sz="0" w:space="0" w:color="auto" w:frame="1"/>
        </w:rPr>
        <w:t>безнадзорных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или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hyperlink r:id="rId6" w:anchor="sub_102" w:history="1">
        <w:r>
          <w:rPr>
            <w:rStyle w:val="a"/>
            <w:color w:val="000000"/>
            <w:bdr w:val="none" w:sz="0" w:space="0" w:color="auto" w:frame="1"/>
          </w:rPr>
          <w:t>беспризорных</w:t>
        </w:r>
      </w:hyperlink>
      <w:r>
        <w:rPr>
          <w:color w:val="000000"/>
          <w:bdr w:val="none" w:sz="0" w:space="0" w:color="auto" w:frame="1"/>
        </w:rPr>
        <w:t>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2) занимающихся бродяжничеством или попрошайничеством;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3) содержащихся в социально — 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5) совершивших правонарушение, повлекшее применение меры административного взыскания;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8) совершивших общественно опасное деяние и не подлежащих уголовной ответственности в связи с не 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11) получивших отсрочку отбывания наказания или отсрочку исполнения приговора;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color w:val="444444"/>
          <w:bdr w:val="none" w:sz="0" w:space="0" w:color="auto" w:frame="1"/>
        </w:rPr>
        <w:t>2.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bookmarkStart w:id="1" w:name="sub_5000"/>
      <w:r>
        <w:rPr>
          <w:color w:val="000000"/>
          <w:bdr w:val="none" w:sz="0" w:space="0" w:color="auto" w:frame="1"/>
        </w:rPr>
        <w:t>3. Индивидуальная профилактическая работа с лицами, которые не указаны</w:t>
      </w:r>
      <w:r>
        <w:rPr>
          <w:color w:val="0066CC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в</w:t>
      </w:r>
      <w:r>
        <w:rPr>
          <w:rStyle w:val="apple-converted-space"/>
          <w:rFonts w:cs="Times New Roman"/>
          <w:color w:val="0066CC"/>
          <w:bdr w:val="none" w:sz="0" w:space="0" w:color="auto" w:frame="1"/>
        </w:rPr>
        <w:t> </w:t>
      </w:r>
      <w:bookmarkEnd w:id="1"/>
      <w:r>
        <w:rPr>
          <w:color w:val="444444"/>
        </w:rPr>
        <w:fldChar w:fldCharType="begin"/>
      </w:r>
      <w:r>
        <w:rPr>
          <w:color w:val="444444"/>
        </w:rPr>
        <w:instrText xml:space="preserve"> HYPERLINK "http://xn--e1afglddjl3e.xn--p1ai/?p=986" \l "sub_501" </w:instrText>
      </w:r>
      <w:r w:rsidRPr="00334E4E">
        <w:rPr>
          <w:rFonts w:cs="Times New Roman"/>
          <w:color w:val="444444"/>
        </w:rPr>
      </w:r>
      <w:r>
        <w:rPr>
          <w:color w:val="444444"/>
        </w:rPr>
        <w:fldChar w:fldCharType="separate"/>
      </w:r>
      <w:r>
        <w:rPr>
          <w:rStyle w:val="a"/>
          <w:color w:val="000000"/>
          <w:bdr w:val="none" w:sz="0" w:space="0" w:color="auto" w:frame="1"/>
        </w:rPr>
        <w:t>пунктах 1</w:t>
      </w:r>
      <w:r>
        <w:rPr>
          <w:color w:val="444444"/>
        </w:rPr>
        <w:fldChar w:fldCharType="end"/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</w:t>
      </w:r>
      <w:r>
        <w:rPr>
          <w:rStyle w:val="apple-converted-space"/>
          <w:rFonts w:cs="Times New Roman"/>
          <w:color w:val="000000"/>
          <w:bdr w:val="none" w:sz="0" w:space="0" w:color="auto" w:frame="1"/>
        </w:rPr>
        <w:t> </w:t>
      </w:r>
      <w:hyperlink r:id="rId7" w:anchor="sub_502" w:history="1">
        <w:r>
          <w:rPr>
            <w:rStyle w:val="a"/>
            <w:color w:val="000000"/>
            <w:bdr w:val="none" w:sz="0" w:space="0" w:color="auto" w:frame="1"/>
          </w:rPr>
          <w:t>2</w:t>
        </w:r>
      </w:hyperlink>
      <w:r>
        <w:rPr>
          <w:color w:val="000000"/>
          <w:bdr w:val="none" w:sz="0" w:space="0" w:color="auto" w:frame="1"/>
        </w:rPr>
        <w:t>,</w:t>
      </w:r>
      <w:r>
        <w:rPr>
          <w:color w:val="444444"/>
          <w:bdr w:val="none" w:sz="0" w:space="0" w:color="auto" w:frame="1"/>
        </w:rPr>
        <w:t>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</w:rPr>
      </w:pPr>
      <w:r>
        <w:rPr>
          <w:rFonts w:cs="Times New Roman"/>
          <w:color w:val="444444"/>
          <w:bdr w:val="none" w:sz="0" w:space="0" w:color="auto" w:frame="1"/>
        </w:rPr>
        <w:t> 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bdr w:val="none" w:sz="0" w:space="0" w:color="auto" w:frame="1"/>
        </w:rPr>
      </w:pPr>
      <w:r>
        <w:rPr>
          <w:rFonts w:cs="Times New Roman"/>
          <w:color w:val="444444"/>
          <w:bdr w:val="none" w:sz="0" w:space="0" w:color="auto" w:frame="1"/>
        </w:rPr>
        <w:t> </w:t>
      </w: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Default="003355E6" w:rsidP="001A6276">
      <w:pPr>
        <w:shd w:val="clear" w:color="auto" w:fill="FFFFFF"/>
        <w:spacing w:line="360" w:lineRule="atLeast"/>
        <w:ind w:firstLine="709"/>
        <w:textAlignment w:val="baseline"/>
        <w:rPr>
          <w:rFonts w:cs="Times New Roman"/>
          <w:color w:val="444444"/>
          <w:sz w:val="22"/>
          <w:szCs w:val="22"/>
          <w:bdr w:val="none" w:sz="0" w:space="0" w:color="auto" w:frame="1"/>
        </w:rPr>
      </w:pPr>
    </w:p>
    <w:p w:rsidR="003355E6" w:rsidRPr="00BA2CBA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BA2CBA">
        <w:rPr>
          <w:rFonts w:ascii="Arial" w:hAnsi="Arial" w:cs="Arial"/>
          <w:b/>
          <w:bCs/>
          <w:color w:val="444444"/>
          <w:sz w:val="22"/>
          <w:szCs w:val="22"/>
          <w:bdr w:val="none" w:sz="0" w:space="0" w:color="auto" w:frame="1"/>
        </w:rPr>
        <w:t>4. Деятельность по профилактике безнадзорности и правонарушений несовершеннолетних</w:t>
      </w:r>
    </w:p>
    <w:p w:rsidR="003355E6" w:rsidRDefault="003355E6" w:rsidP="001A627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2"/>
          <w:szCs w:val="22"/>
        </w:rPr>
      </w:pPr>
      <w:r>
        <w:rPr>
          <w:b/>
          <w:bCs/>
          <w:color w:val="444444"/>
          <w:sz w:val="22"/>
          <w:szCs w:val="22"/>
          <w:bdr w:val="none" w:sz="0" w:space="0" w:color="auto" w:frame="1"/>
        </w:rPr>
        <w:t> </w:t>
      </w:r>
    </w:p>
    <w:tbl>
      <w:tblPr>
        <w:tblW w:w="1318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30"/>
        <w:gridCol w:w="7061"/>
        <w:gridCol w:w="2027"/>
        <w:gridCol w:w="2967"/>
      </w:tblGrid>
      <w:tr w:rsidR="003355E6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№</w:t>
            </w:r>
          </w:p>
        </w:tc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Направления деятельности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Сроки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исполнения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pacing w:val="-20"/>
                <w:sz w:val="22"/>
                <w:szCs w:val="22"/>
                <w:bdr w:val="none" w:sz="0" w:space="0" w:color="auto" w:frame="1"/>
              </w:rPr>
              <w:t>Ответственный исполнитель</w:t>
            </w:r>
          </w:p>
        </w:tc>
      </w:tr>
      <w:tr w:rsidR="003355E6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Информационное обеспечение деятельности системы профилактики безнадзорности и правонарушений несовершеннолетних на территории поселения</w:t>
            </w:r>
          </w:p>
        </w:tc>
      </w:tr>
      <w:tr w:rsidR="003355E6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Передача сведений о несовершеннолетних, находящемся в социально опасном положении или в трудной жизненной ситуации в органы опеки и попечительства и другие учреждения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Список -январь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(ежегодно),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Вновь выявленные — постоянно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Индивидуальная профилактическая работа</w:t>
            </w:r>
          </w:p>
        </w:tc>
      </w:tr>
      <w:tr w:rsidR="003355E6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000000"/>
              </w:rPr>
            </w:pPr>
            <w:bookmarkStart w:id="2" w:name="sub_502"/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      </w:r>
            <w:bookmarkEnd w:id="2"/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Специалисты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3355E6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Обязанность органов и учреждений системы профилактики безнадзорности и правонарушений несовершеннолетних на территории поселения по оказанию помощи несовершеннолетним, находящимся в социально опасном положении</w:t>
            </w:r>
          </w:p>
        </w:tc>
      </w:tr>
      <w:tr w:rsidR="003355E6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Органы и учреждения системы профилактики безнадзорности и правонарушений несовершеннолетних на территории поселения, получившие сведения о несовершеннолетнем, находящемся в социально опасном положении, обязаны принять меры к оказанию ему помощи и защите его прав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Специалисты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3355E6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Помещение несовершеннолетних, нуждающихся в социальной реабилитации, в специализированные учреждения для несовершеннолетних</w:t>
            </w:r>
          </w:p>
        </w:tc>
      </w:tr>
      <w:tr w:rsidR="003355E6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Подготовка ходатайств по помещению несовершеннолетних, оставшиеся без попечения родителей или оказавшихся в социально опасном положении, в специализированные учреждения для несовершеннолетних, нуждающихся в социальной реабилитации, на период, необходимый для оказания им социальной помощи и (или) их социальной реабилитации, до решения вопроса об их устройстве органами опеки и попечительства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b/>
                <w:bCs/>
                <w:color w:val="444444"/>
                <w:sz w:val="22"/>
                <w:szCs w:val="22"/>
                <w:bdr w:val="none" w:sz="0" w:space="0" w:color="auto" w:frame="1"/>
              </w:rPr>
              <w:t>Выявление учащихся образовательных учреждений, находящихся в социально опасном положении</w:t>
            </w:r>
          </w:p>
        </w:tc>
      </w:tr>
      <w:tr w:rsidR="003355E6" w:rsidRPr="00BA2CBA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5.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 w:rsidRPr="00BA2CBA">
              <w:rPr>
                <w:rFonts w:ascii="Arial" w:hAnsi="Arial" w:cs="Arial"/>
                <w:color w:val="444444"/>
                <w:bdr w:val="none" w:sz="0" w:space="0" w:color="auto" w:frame="1"/>
              </w:rPr>
              <w:t>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выяснению причин возникшей ситуации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rFonts w:cs="Times New Roman"/>
                <w:color w:val="000000"/>
                <w:spacing w:val="-20"/>
                <w:bdr w:val="none" w:sz="0" w:space="0" w:color="auto" w:frame="1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444444"/>
                <w:bdr w:val="none" w:sz="0" w:space="0" w:color="auto" w:frame="1"/>
              </w:rPr>
              <w:t>Педагоги, сотрудники и руководители образователь ных учреждений</w:t>
            </w:r>
          </w:p>
        </w:tc>
      </w:tr>
      <w:tr w:rsidR="003355E6" w:rsidRPr="00BA2CBA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6.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 w:rsidRPr="00BA2CBA">
              <w:rPr>
                <w:rFonts w:ascii="Arial" w:hAnsi="Arial" w:cs="Arial"/>
                <w:color w:val="444444"/>
                <w:bdr w:val="none" w:sz="0" w:space="0" w:color="auto" w:frame="1"/>
              </w:rPr>
              <w:t>Передача сведений о несовершеннолетнем и его семье, которые оказались в социально опасном положении, в комиссию по делам несовершеннолетних и защите их прав для принятия необходимых мер по оказанию помощи несовершеннолетнему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rFonts w:cs="Times New Roman"/>
                <w:color w:val="000000"/>
                <w:spacing w:val="-20"/>
                <w:bdr w:val="none" w:sz="0" w:space="0" w:color="auto" w:frame="1"/>
              </w:rPr>
              <w:t> 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444444"/>
                <w:bdr w:val="none" w:sz="0" w:space="0" w:color="auto" w:frame="1"/>
              </w:rPr>
              <w:t>Педагоги, сотрудники и руководители образователь ных учреждений</w:t>
            </w:r>
          </w:p>
        </w:tc>
      </w:tr>
      <w:tr w:rsidR="003355E6" w:rsidRPr="00BA2CBA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b/>
                <w:bCs/>
                <w:color w:val="444444"/>
                <w:bdr w:val="none" w:sz="0" w:space="0" w:color="auto" w:frame="1"/>
              </w:rPr>
              <w:t>Содействие в трудоустройстве несовершеннолетним, оказавшимся в социально опасном положении</w:t>
            </w:r>
          </w:p>
        </w:tc>
      </w:tr>
      <w:tr w:rsidR="003355E6" w:rsidRPr="00BA2CBA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7.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 w:rsidRPr="00BA2CBA">
              <w:rPr>
                <w:rFonts w:ascii="Arial" w:hAnsi="Arial" w:cs="Arial"/>
                <w:color w:val="444444"/>
                <w:bdr w:val="none" w:sz="0" w:space="0" w:color="auto" w:frame="1"/>
              </w:rPr>
              <w:t>Работа по профессиональной ориентации несовершеннолетних, организация их временной занятости с учетом социальной значимости и привлекательности для несовершеннолетних предлагаемых рабочих мест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444444"/>
                <w:bdr w:val="none" w:sz="0" w:space="0" w:color="auto" w:frame="1"/>
              </w:rPr>
              <w:t>Специалисты</w:t>
            </w:r>
          </w:p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444444"/>
                <w:bdr w:val="none" w:sz="0" w:space="0" w:color="auto" w:frame="1"/>
              </w:rPr>
              <w:t>органов и учреждений системы профилактики</w:t>
            </w:r>
          </w:p>
        </w:tc>
      </w:tr>
      <w:tr w:rsidR="003355E6" w:rsidRPr="00BA2CBA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b/>
                <w:bCs/>
                <w:color w:val="444444"/>
                <w:bdr w:val="none" w:sz="0" w:space="0" w:color="auto" w:frame="1"/>
              </w:rPr>
              <w:t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</w:tr>
      <w:tr w:rsidR="003355E6" w:rsidRPr="00BA2CBA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8.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 w:rsidRPr="00BA2CBA">
              <w:rPr>
                <w:rFonts w:ascii="Arial" w:hAnsi="Arial" w:cs="Arial"/>
                <w:color w:val="444444"/>
                <w:bdr w:val="none" w:sz="0" w:space="0" w:color="auto" w:frame="1"/>
              </w:rPr>
              <w:t>Разработка программы социальной реабилитации, адаптации, профессионального обучения или трудоустройства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До достижения данной категории 18 лет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 w:rsidRPr="00BA2CBA">
        <w:tc>
          <w:tcPr>
            <w:tcW w:w="101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b/>
                <w:bCs/>
                <w:color w:val="444444"/>
                <w:bdr w:val="none" w:sz="0" w:space="0" w:color="auto" w:frame="1"/>
              </w:rPr>
              <w:t>Участие в профилактической работе с несовершеннолетними подразделения по делам несовершеннолетних органов внутренних дел</w:t>
            </w:r>
          </w:p>
        </w:tc>
      </w:tr>
      <w:tr w:rsidR="003355E6" w:rsidRPr="00BA2CBA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9.</w:t>
            </w:r>
          </w:p>
        </w:tc>
        <w:tc>
          <w:tcPr>
            <w:tcW w:w="6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pStyle w:val="NormalWeb"/>
              <w:spacing w:before="0" w:beforeAutospacing="0" w:after="0" w:afterAutospacing="0" w:line="360" w:lineRule="atLeast"/>
              <w:jc w:val="both"/>
              <w:textAlignment w:val="baseline"/>
              <w:rPr>
                <w:rFonts w:ascii="Arial" w:hAnsi="Arial" w:cs="Arial"/>
                <w:color w:val="444444"/>
              </w:rPr>
            </w:pPr>
            <w:r w:rsidRPr="00BA2CBA">
              <w:rPr>
                <w:rFonts w:ascii="Arial" w:hAnsi="Arial" w:cs="Arial"/>
                <w:color w:val="444444"/>
                <w:bdr w:val="none" w:sz="0" w:space="0" w:color="auto" w:frame="1"/>
              </w:rPr>
              <w:t>Помощь представителям МВД России МО --- в отношении несовершеннолетних, а также их родителей или иных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bdr w:val="none" w:sz="0" w:space="0" w:color="auto" w:frame="1"/>
              </w:rPr>
              <w:t>По необходимости</w:t>
            </w:r>
          </w:p>
        </w:tc>
        <w:tc>
          <w:tcPr>
            <w:tcW w:w="1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after="240" w:line="240" w:lineRule="atLeast"/>
              <w:jc w:val="center"/>
              <w:textAlignment w:val="baseline"/>
              <w:rPr>
                <w:color w:val="444444"/>
              </w:rPr>
            </w:pPr>
            <w:r w:rsidRPr="00BA2CBA">
              <w:rPr>
                <w:color w:val="444444"/>
              </w:rPr>
              <w:t>Специалисты</w:t>
            </w:r>
          </w:p>
          <w:p w:rsidR="003355E6" w:rsidRPr="00BA2CBA" w:rsidRDefault="003355E6">
            <w:pPr>
              <w:spacing w:after="240" w:line="240" w:lineRule="atLeast"/>
              <w:jc w:val="center"/>
              <w:textAlignment w:val="baseline"/>
              <w:rPr>
                <w:color w:val="444444"/>
              </w:rPr>
            </w:pPr>
            <w:r w:rsidRPr="00BA2CBA">
              <w:rPr>
                <w:color w:val="444444"/>
              </w:rPr>
              <w:t>органов и учреждений системы профилактики безнадзорности и правонаруше ний несовершеннолетних</w:t>
            </w:r>
          </w:p>
        </w:tc>
      </w:tr>
    </w:tbl>
    <w:p w:rsidR="003355E6" w:rsidRPr="00BA2CBA" w:rsidRDefault="003355E6" w:rsidP="001A6276">
      <w:pPr>
        <w:shd w:val="clear" w:color="auto" w:fill="FFFFFF"/>
        <w:spacing w:line="360" w:lineRule="atLeast"/>
        <w:ind w:right="135"/>
        <w:jc w:val="center"/>
        <w:textAlignment w:val="baseline"/>
        <w:rPr>
          <w:rFonts w:cs="Times New Roman"/>
          <w:color w:val="444444"/>
        </w:rPr>
      </w:pPr>
      <w:r w:rsidRPr="00BA2CBA">
        <w:rPr>
          <w:b/>
          <w:bCs/>
          <w:color w:val="000000"/>
          <w:bdr w:val="none" w:sz="0" w:space="0" w:color="auto" w:frame="1"/>
        </w:rPr>
        <w:t>5. Мероприятия по реализации программы</w:t>
      </w:r>
    </w:p>
    <w:p w:rsidR="003355E6" w:rsidRPr="00BA2CBA" w:rsidRDefault="003355E6" w:rsidP="001A6276">
      <w:pPr>
        <w:shd w:val="clear" w:color="auto" w:fill="FFFFFF"/>
        <w:spacing w:line="360" w:lineRule="atLeast"/>
        <w:ind w:right="-716"/>
        <w:textAlignment w:val="baseline"/>
        <w:rPr>
          <w:rFonts w:cs="Times New Roman"/>
          <w:color w:val="444444"/>
          <w:sz w:val="22"/>
          <w:szCs w:val="22"/>
        </w:rPr>
      </w:pPr>
      <w:r w:rsidRPr="00BA2CBA">
        <w:rPr>
          <w:rFonts w:cs="Times New Roman"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1318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56"/>
        <w:gridCol w:w="6748"/>
        <w:gridCol w:w="2250"/>
        <w:gridCol w:w="2931"/>
      </w:tblGrid>
      <w:tr w:rsidR="003355E6" w:rsidRPr="00BA2CBA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№</w:t>
            </w:r>
          </w:p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п/п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Сроки проведения</w:t>
            </w:r>
          </w:p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(ежегодно)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Pr="00BA2CBA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 w:rsidRPr="00BA2CBA"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Ответственный исполнитель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Координация деятельности организаций и учреждений на территории поселения (согласование совместных мероприятий согласно годовых планов работы)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январь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Представление сведений о несовершеннолетних, находящихся в социально опасном положении или в трудной жизненной ситуации в органы опеки и попечительства для постановки на контроль и оказания необходимой помощи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Список -январь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rFonts w:cs="Times New Roman"/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Вновь выявленные — 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Разработка и принятие участия во всех мероприятиях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Организация правового просвещения среди несовершеннолетних (дни правовых знаний, конкурсы, диспуты и др.)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 плану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Школа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ДК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библиотека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акций «День борьбы с вредными привычками», приуроченной к международным дням борьбы со СПИДОМ,</w:t>
            </w:r>
            <w:r>
              <w:rPr>
                <w:rStyle w:val="apple-converted-space"/>
                <w:rFonts w:cs="Times New Roman"/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борьбы с наркоманией и  курением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rFonts w:cs="Times New Roman"/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Школа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ЦК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библиотека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акции по защите прав ребенка, посвященной Дню защиты детей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01 июня</w:t>
            </w:r>
          </w:p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ежегодно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7.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Проведение совещания (тематического) по предупреждению безнадзорности и правонарушений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 раз в год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8.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Организовать проведение мероприятий по формированию здорового образа жизни, патриотическому воспитанию, стимулированию право послушного поведения учащихся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В течение года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В целях охраны прав и законных интересов детей и подростков, находящихся под опекой и попечительством, в приемных семьях, в воспитательных семейных группах осуществлять проверки условий их жизни, оказывать необходимую помощь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10.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Социальная поддержка, помощь в адаптации, в том числе и решения вопросов трудоустройства несовершеннолетних, вернувшихся из воспитательной колонии, а также осужденных к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  <w:tr w:rsidR="003355E6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11.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Организация просветительской работы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jc w:val="center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000000"/>
                <w:spacing w:val="-20"/>
                <w:sz w:val="22"/>
                <w:szCs w:val="22"/>
                <w:bdr w:val="none" w:sz="0" w:space="0" w:color="auto" w:frame="1"/>
              </w:rPr>
              <w:t>постоянно</w:t>
            </w:r>
          </w:p>
        </w:tc>
        <w:tc>
          <w:tcPr>
            <w:tcW w:w="2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355E6" w:rsidRDefault="003355E6">
            <w:pPr>
              <w:spacing w:line="360" w:lineRule="atLeast"/>
              <w:textAlignment w:val="baseline"/>
              <w:rPr>
                <w:rFonts w:cs="Times New Roman"/>
                <w:color w:val="444444"/>
              </w:rPr>
            </w:pPr>
            <w:r>
              <w:rPr>
                <w:color w:val="444444"/>
                <w:sz w:val="22"/>
                <w:szCs w:val="22"/>
                <w:bdr w:val="none" w:sz="0" w:space="0" w:color="auto" w:frame="1"/>
              </w:rPr>
              <w:t>Администрация поселения</w:t>
            </w:r>
          </w:p>
        </w:tc>
      </w:tr>
    </w:tbl>
    <w:p w:rsidR="003355E6" w:rsidRDefault="003355E6" w:rsidP="001A6276">
      <w:pPr>
        <w:shd w:val="clear" w:color="auto" w:fill="FFFFFF"/>
        <w:spacing w:after="240" w:line="360" w:lineRule="atLeast"/>
        <w:textAlignment w:val="baseline"/>
        <w:rPr>
          <w:rFonts w:cs="Times New Roman"/>
          <w:color w:val="444444"/>
          <w:sz w:val="22"/>
          <w:szCs w:val="22"/>
        </w:rPr>
      </w:pPr>
      <w:r>
        <w:rPr>
          <w:rFonts w:cs="Times New Roman"/>
          <w:color w:val="444444"/>
          <w:sz w:val="22"/>
          <w:szCs w:val="22"/>
        </w:rPr>
        <w:t> </w:t>
      </w:r>
    </w:p>
    <w:p w:rsidR="003355E6" w:rsidRDefault="003355E6" w:rsidP="001A6276">
      <w:pPr>
        <w:rPr>
          <w:rFonts w:cs="Times New Roman"/>
        </w:rPr>
      </w:pPr>
    </w:p>
    <w:p w:rsidR="003355E6" w:rsidRDefault="003355E6">
      <w:pPr>
        <w:rPr>
          <w:rFonts w:cs="Times New Roman"/>
        </w:rPr>
      </w:pPr>
      <w:bookmarkStart w:id="3" w:name="_GoBack"/>
      <w:bookmarkEnd w:id="3"/>
    </w:p>
    <w:sectPr w:rsidR="003355E6" w:rsidSect="001A6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10C"/>
    <w:rsid w:val="00137537"/>
    <w:rsid w:val="001A6276"/>
    <w:rsid w:val="00253EE6"/>
    <w:rsid w:val="00275F70"/>
    <w:rsid w:val="00334E4E"/>
    <w:rsid w:val="003355E6"/>
    <w:rsid w:val="00540F6F"/>
    <w:rsid w:val="00607F44"/>
    <w:rsid w:val="00861D1E"/>
    <w:rsid w:val="009C610C"/>
    <w:rsid w:val="00A12DEC"/>
    <w:rsid w:val="00BA2CBA"/>
    <w:rsid w:val="00BC0281"/>
    <w:rsid w:val="00D01A92"/>
    <w:rsid w:val="00F9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A6276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A6276"/>
    <w:rPr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rsid w:val="001A627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1A6276"/>
  </w:style>
  <w:style w:type="character" w:customStyle="1" w:styleId="a0">
    <w:name w:val="a0"/>
    <w:basedOn w:val="DefaultParagraphFont"/>
    <w:uiPriority w:val="99"/>
    <w:rsid w:val="001A6276"/>
  </w:style>
  <w:style w:type="character" w:customStyle="1" w:styleId="a">
    <w:name w:val="a"/>
    <w:basedOn w:val="DefaultParagraphFont"/>
    <w:uiPriority w:val="99"/>
    <w:rsid w:val="001A6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e1afglddjl3e.xn--p1ai/?p=9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fglddjl3e.xn--p1ai/?p=986" TargetMode="External"/><Relationship Id="rId5" Type="http://schemas.openxmlformats.org/officeDocument/2006/relationships/hyperlink" Target="file:///E:\..\..\content\act\96e20c02-1b12-465a-b64c-24aa92270007.html" TargetMode="External"/><Relationship Id="rId4" Type="http://schemas.openxmlformats.org/officeDocument/2006/relationships/hyperlink" Target="file:///E:\..\..\content\act\96e20c02-1b12-465a-b64c-24aa9227000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3202</Words>
  <Characters>18255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dc:description/>
  <cp:lastModifiedBy>Admin</cp:lastModifiedBy>
  <cp:revision>2</cp:revision>
  <cp:lastPrinted>2020-11-18T09:34:00Z</cp:lastPrinted>
  <dcterms:created xsi:type="dcterms:W3CDTF">2020-11-20T07:38:00Z</dcterms:created>
  <dcterms:modified xsi:type="dcterms:W3CDTF">2020-11-20T07:38:00Z</dcterms:modified>
</cp:coreProperties>
</file>