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EC" w:rsidRPr="00E252B4" w:rsidRDefault="00FF55EC" w:rsidP="00210B09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FF55EC" w:rsidRPr="00E252B4" w:rsidRDefault="00FF55EC" w:rsidP="00210B09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Новодеревеньковский район</w:t>
      </w:r>
    </w:p>
    <w:p w:rsidR="00FF55EC" w:rsidRPr="00E252B4" w:rsidRDefault="00FF55EC" w:rsidP="00210B09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Администрация Глебовского сельского поселения</w:t>
      </w:r>
    </w:p>
    <w:p w:rsidR="00FF55EC" w:rsidRPr="00E252B4" w:rsidRDefault="00FF55EC" w:rsidP="00210B09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FF55EC" w:rsidRPr="00E252B4" w:rsidRDefault="00FF55EC" w:rsidP="00210B09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F55EC" w:rsidRPr="00E252B4" w:rsidRDefault="00FF55EC" w:rsidP="00210B09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FF55EC" w:rsidRPr="00E252B4" w:rsidRDefault="00FF55EC" w:rsidP="00210B0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 22 октября</w:t>
      </w:r>
      <w:r w:rsidRPr="00E252B4">
        <w:rPr>
          <w:rFonts w:ascii="Arial" w:hAnsi="Arial" w:cs="Arial"/>
          <w:b/>
          <w:bCs/>
          <w:sz w:val="24"/>
          <w:szCs w:val="24"/>
        </w:rPr>
        <w:t xml:space="preserve"> 2021 года                                                         № </w:t>
      </w:r>
      <w:r>
        <w:rPr>
          <w:rFonts w:ascii="Arial" w:hAnsi="Arial" w:cs="Arial"/>
          <w:b/>
          <w:bCs/>
          <w:sz w:val="24"/>
          <w:szCs w:val="24"/>
        </w:rPr>
        <w:t>49</w:t>
      </w:r>
    </w:p>
    <w:p w:rsidR="00FF55EC" w:rsidRPr="00E252B4" w:rsidRDefault="00FF55EC" w:rsidP="00210B0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 xml:space="preserve">     с. Глебово</w:t>
      </w:r>
    </w:p>
    <w:p w:rsidR="00FF55EC" w:rsidRPr="00E252B4" w:rsidRDefault="00FF55EC" w:rsidP="00AC3415">
      <w:pPr>
        <w:shd w:val="clear" w:color="auto" w:fill="FFFFFF"/>
        <w:spacing w:after="0" w:line="315" w:lineRule="atLeast"/>
        <w:ind w:firstLine="54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55EC" w:rsidRPr="00E252B4" w:rsidRDefault="00FF55EC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F55EC" w:rsidRPr="00E252B4" w:rsidRDefault="00FF55EC" w:rsidP="00AC3415">
      <w:pPr>
        <w:shd w:val="clear" w:color="auto" w:fill="FFFFFF"/>
        <w:spacing w:after="0" w:line="315" w:lineRule="atLeast"/>
        <w:ind w:firstLine="54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E252B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«О порядке проведения антикоррупционной экспертизы  муниципальных нормативных правовых актов  и проектов муниципальных нормативных правовых актов</w:t>
      </w:r>
      <w:bookmarkStart w:id="0" w:name="_Hlk73011611"/>
      <w:r w:rsidRPr="00E252B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администрации Глебовского сельского поселения</w:t>
      </w:r>
      <w:bookmarkEnd w:id="0"/>
      <w:r w:rsidRPr="00E252B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FF55EC" w:rsidRPr="00E252B4" w:rsidRDefault="00FF55EC" w:rsidP="00AC3415">
      <w:pPr>
        <w:shd w:val="clear" w:color="auto" w:fill="FFFFFF"/>
        <w:spacing w:after="0" w:line="315" w:lineRule="atLeast"/>
        <w:ind w:firstLine="54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55EC" w:rsidRPr="00E252B4" w:rsidRDefault="00FF55EC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52B4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руководствуясь Уставом Глебовского сельского поселения Новодеревеньковского района Орловской области, </w:t>
      </w:r>
    </w:p>
    <w:p w:rsidR="00FF55EC" w:rsidRPr="00E252B4" w:rsidRDefault="00FF55EC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52B4">
        <w:rPr>
          <w:rFonts w:ascii="Arial" w:hAnsi="Arial" w:cs="Arial"/>
          <w:color w:val="000000"/>
          <w:sz w:val="24"/>
          <w:szCs w:val="24"/>
          <w:lang w:eastAsia="ru-RU"/>
        </w:rPr>
        <w:t>ПОСТАНОВЛЯЮ:</w:t>
      </w:r>
    </w:p>
    <w:p w:rsidR="00FF55EC" w:rsidRPr="00E252B4" w:rsidRDefault="00FF55EC" w:rsidP="00976BC7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F55EC" w:rsidRPr="00E252B4" w:rsidRDefault="00FF55EC" w:rsidP="00976B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color w:val="000000"/>
          <w:sz w:val="24"/>
          <w:szCs w:val="24"/>
          <w:lang w:eastAsia="ru-RU"/>
        </w:rPr>
        <w:t xml:space="preserve">1. Утвердить </w:t>
      </w:r>
      <w:r w:rsidRPr="00E252B4">
        <w:rPr>
          <w:rFonts w:ascii="Arial" w:hAnsi="Arial" w:cs="Arial"/>
          <w:sz w:val="24"/>
          <w:szCs w:val="24"/>
        </w:rPr>
        <w:t>«Порядок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Глебовского сельского поселения» согласно приложению.</w:t>
      </w:r>
    </w:p>
    <w:p w:rsidR="00FF55EC" w:rsidRPr="00E252B4" w:rsidRDefault="00FF55EC" w:rsidP="00976B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2. </w:t>
      </w:r>
      <w:r w:rsidRPr="00E252B4">
        <w:rPr>
          <w:rFonts w:ascii="Arial" w:hAnsi="Arial" w:cs="Arial"/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Глебовского сельского поселения </w:t>
      </w:r>
      <w:r w:rsidRPr="00E252B4">
        <w:rPr>
          <w:rStyle w:val="FontStyle15"/>
          <w:rFonts w:ascii="Arial" w:hAnsi="Arial" w:cs="Arial"/>
          <w:b w:val="0"/>
          <w:bCs w:val="0"/>
          <w:sz w:val="24"/>
          <w:szCs w:val="24"/>
        </w:rPr>
        <w:t>в сети «Интернет»</w:t>
      </w:r>
      <w:r w:rsidRPr="00E252B4">
        <w:rPr>
          <w:rFonts w:ascii="Arial" w:hAnsi="Arial" w:cs="Arial"/>
          <w:b/>
          <w:bCs/>
          <w:sz w:val="24"/>
          <w:szCs w:val="24"/>
        </w:rPr>
        <w:t>.</w:t>
      </w:r>
      <w:r w:rsidRPr="00E252B4">
        <w:rPr>
          <w:rFonts w:ascii="Arial" w:hAnsi="Arial" w:cs="Arial"/>
          <w:sz w:val="24"/>
          <w:szCs w:val="24"/>
        </w:rPr>
        <w:t xml:space="preserve"> </w:t>
      </w:r>
    </w:p>
    <w:p w:rsidR="00FF55EC" w:rsidRPr="00E252B4" w:rsidRDefault="00FF55EC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F55EC" w:rsidRPr="00E252B4" w:rsidRDefault="00FF55EC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F55EC" w:rsidRPr="00E252B4" w:rsidRDefault="00FF55EC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F55EC" w:rsidRPr="00E252B4" w:rsidRDefault="00FF55EC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F55EC" w:rsidRPr="00E252B4" w:rsidRDefault="00FF55EC" w:rsidP="00976BC7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52B4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поселения                                           </w:t>
      </w:r>
      <w:bookmarkStart w:id="1" w:name="_Hlk72937876"/>
      <w:r w:rsidRPr="00E252B4">
        <w:rPr>
          <w:rFonts w:ascii="Arial" w:hAnsi="Arial" w:cs="Arial"/>
          <w:color w:val="000000"/>
          <w:sz w:val="24"/>
          <w:szCs w:val="24"/>
          <w:lang w:eastAsia="ru-RU"/>
        </w:rPr>
        <w:t xml:space="preserve">   М.В. Шарыпина</w:t>
      </w:r>
    </w:p>
    <w:p w:rsidR="00FF55EC" w:rsidRPr="00E252B4" w:rsidRDefault="00FF55EC" w:rsidP="00AC3415">
      <w:pPr>
        <w:rPr>
          <w:rFonts w:ascii="Arial" w:hAnsi="Arial" w:cs="Arial"/>
          <w:sz w:val="24"/>
          <w:szCs w:val="24"/>
        </w:rPr>
      </w:pPr>
    </w:p>
    <w:p w:rsidR="00FF55EC" w:rsidRPr="00E252B4" w:rsidRDefault="00FF55EC" w:rsidP="00AC3415">
      <w:pPr>
        <w:rPr>
          <w:rFonts w:ascii="Arial" w:hAnsi="Arial" w:cs="Arial"/>
          <w:sz w:val="24"/>
          <w:szCs w:val="24"/>
        </w:rPr>
      </w:pPr>
    </w:p>
    <w:p w:rsidR="00FF55EC" w:rsidRDefault="00FF55EC" w:rsidP="00AC3415">
      <w:pPr>
        <w:rPr>
          <w:rFonts w:ascii="Arial" w:hAnsi="Arial" w:cs="Arial"/>
          <w:sz w:val="24"/>
          <w:szCs w:val="24"/>
        </w:rPr>
      </w:pPr>
    </w:p>
    <w:p w:rsidR="00FF55EC" w:rsidRDefault="00FF55EC" w:rsidP="00AC3415">
      <w:pPr>
        <w:rPr>
          <w:rFonts w:ascii="Arial" w:hAnsi="Arial" w:cs="Arial"/>
          <w:sz w:val="24"/>
          <w:szCs w:val="24"/>
        </w:rPr>
      </w:pPr>
    </w:p>
    <w:p w:rsidR="00FF55EC" w:rsidRDefault="00FF55EC" w:rsidP="00AC3415">
      <w:pPr>
        <w:rPr>
          <w:rFonts w:ascii="Arial" w:hAnsi="Arial" w:cs="Arial"/>
          <w:sz w:val="24"/>
          <w:szCs w:val="24"/>
        </w:rPr>
      </w:pPr>
    </w:p>
    <w:p w:rsidR="00FF55EC" w:rsidRDefault="00FF55EC" w:rsidP="00AC3415">
      <w:pPr>
        <w:rPr>
          <w:rFonts w:ascii="Arial" w:hAnsi="Arial" w:cs="Arial"/>
          <w:sz w:val="24"/>
          <w:szCs w:val="24"/>
        </w:rPr>
      </w:pPr>
    </w:p>
    <w:p w:rsidR="00FF55EC" w:rsidRPr="00E252B4" w:rsidRDefault="00FF55EC" w:rsidP="00AC3415">
      <w:pPr>
        <w:rPr>
          <w:rFonts w:ascii="Arial" w:hAnsi="Arial" w:cs="Arial"/>
          <w:sz w:val="24"/>
          <w:szCs w:val="24"/>
        </w:rPr>
      </w:pPr>
    </w:p>
    <w:p w:rsidR="00FF55EC" w:rsidRPr="00E252B4" w:rsidRDefault="00FF55EC" w:rsidP="00AC341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Приложение</w:t>
      </w:r>
    </w:p>
    <w:p w:rsidR="00FF55EC" w:rsidRPr="00E252B4" w:rsidRDefault="00FF55EC" w:rsidP="007F29A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F55EC" w:rsidRPr="00E252B4" w:rsidRDefault="00FF55EC" w:rsidP="007F29A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Глебовского сельского поселения</w:t>
      </w:r>
    </w:p>
    <w:p w:rsidR="00FF55EC" w:rsidRPr="00E252B4" w:rsidRDefault="00FF55EC" w:rsidP="007F29A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Новодеревеньковского района </w:t>
      </w:r>
    </w:p>
    <w:p w:rsidR="00FF55EC" w:rsidRPr="00E252B4" w:rsidRDefault="00FF55EC" w:rsidP="007F29A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Орловской области</w:t>
      </w:r>
    </w:p>
    <w:p w:rsidR="00FF55EC" w:rsidRPr="00E252B4" w:rsidRDefault="00FF55EC" w:rsidP="00AC341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22.10.</w:t>
      </w:r>
      <w:r w:rsidRPr="00E252B4">
        <w:rPr>
          <w:rFonts w:ascii="Arial" w:hAnsi="Arial" w:cs="Arial"/>
          <w:sz w:val="24"/>
          <w:szCs w:val="24"/>
        </w:rPr>
        <w:t xml:space="preserve">2021 года № </w:t>
      </w:r>
      <w:r>
        <w:rPr>
          <w:rFonts w:ascii="Arial" w:hAnsi="Arial" w:cs="Arial"/>
          <w:sz w:val="24"/>
          <w:szCs w:val="24"/>
        </w:rPr>
        <w:t>49</w:t>
      </w:r>
    </w:p>
    <w:p w:rsidR="00FF55EC" w:rsidRPr="00E252B4" w:rsidRDefault="00FF55EC" w:rsidP="00AC341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F55EC" w:rsidRPr="00E252B4" w:rsidRDefault="00FF55EC" w:rsidP="00AC34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Глебовского сельского поселения</w:t>
      </w:r>
    </w:p>
    <w:bookmarkEnd w:id="1"/>
    <w:p w:rsidR="00FF55EC" w:rsidRPr="00E252B4" w:rsidRDefault="00FF55EC" w:rsidP="00AC3415">
      <w:pPr>
        <w:rPr>
          <w:rFonts w:ascii="Arial" w:hAnsi="Arial" w:cs="Arial"/>
          <w:sz w:val="24"/>
          <w:szCs w:val="24"/>
        </w:rPr>
      </w:pPr>
    </w:p>
    <w:p w:rsidR="00FF55EC" w:rsidRPr="00E252B4" w:rsidRDefault="00FF55EC" w:rsidP="007F29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 xml:space="preserve">1. Проведение антикоррупционной экспертизы нормативных правовых актов и проектов нормативных правовых актов </w:t>
      </w:r>
      <w:bookmarkStart w:id="2" w:name="_Hlk72938560"/>
      <w:bookmarkStart w:id="3" w:name="_Hlk72939586"/>
      <w:r w:rsidRPr="00E252B4">
        <w:rPr>
          <w:rFonts w:ascii="Arial" w:hAnsi="Arial" w:cs="Arial"/>
          <w:b/>
          <w:bCs/>
          <w:sz w:val="24"/>
          <w:szCs w:val="24"/>
        </w:rPr>
        <w:t xml:space="preserve">в администрации Глебовского сельского поселения </w:t>
      </w:r>
      <w:bookmarkEnd w:id="2"/>
    </w:p>
    <w:bookmarkEnd w:id="3"/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1.2. Антикоррупционная экспертиза проводится ведущим специалистом в соответствии с Федеральным законом от 25 декабря 2008 года № 273-ФЗ «О противодействии коррупции», Федеральным законом от 17 июля 2009 года № 172- ФЗ « 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1.3 Антикоррупционной экспертизе подлежат все принятые администрацией Глебовского сельского поселения Новодеревеньковского района Орловской области нормативно правовые акты (проекты нормативных правовых актов), при проведении их правовой экспертизы и мониторинге правоприменения.</w:t>
      </w:r>
    </w:p>
    <w:p w:rsidR="00FF55EC" w:rsidRPr="00317CA9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1.4 Глава поселения назначает ведущего специалиста ответственным за проведение антикоррупционной экспертизы. Ведущий специалист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  <w:r>
        <w:rPr>
          <w:rFonts w:ascii="Arial" w:hAnsi="Arial" w:cs="Arial"/>
          <w:sz w:val="24"/>
          <w:szCs w:val="24"/>
        </w:rPr>
        <w:t xml:space="preserve"> </w:t>
      </w:r>
      <w:r w:rsidRPr="00317CA9">
        <w:rPr>
          <w:rFonts w:ascii="Arial" w:hAnsi="Arial" w:cs="Arial"/>
          <w:sz w:val="24"/>
          <w:szCs w:val="24"/>
        </w:rPr>
        <w:t>(Приложение 1,2 к Порядку).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1.5 Акты и проекты актов для проведения антикоррупционной экспертизы направляются руководителем органа местного самоуправления, по инициативе которого был принят данный акт (ответственного за разработку проекта акта), ведущему специалисту.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1.6. При проведении антикоррупционной экспертизы ведущий специалист обеспечивает проведение антикоррупционной экспертизы, в том числе: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проверку наличия в акте (проекте акта) норм, устанавливающих разрешительные, контрольные, регистрационные полномочия;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1.7. Ведущий специалист устанавливает наличие или отсутствие в акте (проекте акта), представленном на экспертизу, коррупциогенных факторов.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1.8. Ведущий специалист </w:t>
      </w:r>
      <w:r>
        <w:rPr>
          <w:rFonts w:ascii="Arial" w:hAnsi="Arial" w:cs="Arial"/>
          <w:sz w:val="24"/>
          <w:szCs w:val="24"/>
        </w:rPr>
        <w:t xml:space="preserve">проводит оценку </w:t>
      </w:r>
      <w:r w:rsidRPr="00E252B4">
        <w:rPr>
          <w:rFonts w:ascii="Arial" w:hAnsi="Arial" w:cs="Arial"/>
          <w:sz w:val="24"/>
          <w:szCs w:val="24"/>
        </w:rPr>
        <w:t>коррупциогенности</w:t>
      </w:r>
      <w:r>
        <w:rPr>
          <w:rFonts w:ascii="Arial" w:hAnsi="Arial" w:cs="Arial"/>
          <w:sz w:val="24"/>
          <w:szCs w:val="24"/>
        </w:rPr>
        <w:t xml:space="preserve"> каждой нормы нормативно-правового акта или положения проекта нормативного правового</w:t>
      </w:r>
      <w:r w:rsidRPr="00E252B4">
        <w:rPr>
          <w:rFonts w:ascii="Arial" w:hAnsi="Arial" w:cs="Arial"/>
          <w:sz w:val="24"/>
          <w:szCs w:val="24"/>
        </w:rPr>
        <w:t xml:space="preserve">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1.9. Ведущий специалист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антикоррупционнной экспертизе органов местного самоуправления и должностных лиц. Запрашиваемые материалы и информация должны быть предоставлены ведущему специалисту в срок не более трех дней с момента получения запроса.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</w:p>
    <w:p w:rsidR="00FF55EC" w:rsidRPr="00E252B4" w:rsidRDefault="00FF55EC" w:rsidP="007F29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2. Подготовка заключения о коррупциогенности или некоррупциогенности муниципального нормативного правового акта (проекта муниципального нормативного правового акта)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2.1. Ведущий специалист по результатам проведенной экспертизы составляет заключение.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2.2. В заключении отражаются следующие сведения: 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название и реквизиты акта (проекта акта), представленного на экспертизу;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основания для проведения экспертизы;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наличие или отсутствие в анализируемом акте (проекте акта) коррупциогенных факторов;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конкретные положения акта (проекта акта), содержащие коррупциогенные факторы;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предложения по изменению формулировок правовых норм либо исключению отдельных норм для устранения коррупциогенности.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2.3. Срок проведения экспертизы правовых актов (проектов правовых актов) на коррупциогенность составляет не более десяти дней. 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</w:p>
    <w:p w:rsidR="00FF55EC" w:rsidRPr="00E252B4" w:rsidRDefault="00FF55EC" w:rsidP="007F29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3. Исполнение заключения о коррупциогенности Акта (проекта акта)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3.1. Заключение, составленное по результатам антикоррупционной экспертизы акта (проекта акта), подготовленное и подписанное ведущим специалистом, направляется лицу, направившему данный акт (проект акта) на антикоррупционную экспертизу.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3.2.</w:t>
      </w:r>
      <w:bookmarkStart w:id="4" w:name="_Hlk72939145"/>
      <w:r w:rsidRPr="00E252B4">
        <w:rPr>
          <w:rFonts w:ascii="Arial" w:hAnsi="Arial" w:cs="Arial"/>
          <w:sz w:val="24"/>
          <w:szCs w:val="24"/>
        </w:rPr>
        <w:t>Руководитель органа местного самоуправления</w:t>
      </w:r>
      <w:bookmarkEnd w:id="4"/>
      <w:r w:rsidRPr="00E252B4">
        <w:rPr>
          <w:rFonts w:ascii="Arial" w:hAnsi="Arial" w:cs="Arial"/>
          <w:sz w:val="24"/>
          <w:szCs w:val="24"/>
        </w:rPr>
        <w:t>, по инициативе которого был принят акт, получив заключение о коррупциогенности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коррупциогенных факторов в представленном проекте акта о внесении изменений заключение подписывается ведущим специалистом, и проект акта с визами заинтересованных лиц направляется на подпись</w:t>
      </w:r>
      <w:bookmarkStart w:id="5" w:name="_Hlk73356414"/>
      <w:r w:rsidRPr="00E252B4">
        <w:rPr>
          <w:rFonts w:ascii="Arial" w:hAnsi="Arial" w:cs="Arial"/>
          <w:sz w:val="24"/>
          <w:szCs w:val="24"/>
        </w:rPr>
        <w:t xml:space="preserve"> руководителю органа местного самоуправления</w:t>
      </w:r>
      <w:bookmarkEnd w:id="5"/>
      <w:r w:rsidRPr="00E252B4">
        <w:rPr>
          <w:rFonts w:ascii="Arial" w:hAnsi="Arial" w:cs="Arial"/>
          <w:sz w:val="24"/>
          <w:szCs w:val="24"/>
        </w:rPr>
        <w:t>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3.3. Руководитель органа местного самоуправления, ответственный за разработку проекта акта, получив заключение о коррупциогенности проекта акта, обязан в течение трех дней устранить все недостатки и направить доработанный проект акта ведущему специалисту для повторной антикоррупционной экспертизы. 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Срок проведения антикоррупционной экспертизы составляет не более трех дней.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В случае отсутствия в доработанном проекте акта коррупциогенных факторов,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В случае наличия в доработанном проекте акта коррупциогенных факторов ведущий специалист направляет заключение руководителю органа местного самоуправления, который направляет заключение для исполнения в соответствии с выводами, содержащимися в заключении.</w:t>
      </w:r>
    </w:p>
    <w:p w:rsidR="00FF55EC" w:rsidRPr="00E252B4" w:rsidRDefault="00FF55EC" w:rsidP="00C205C0">
      <w:pPr>
        <w:pStyle w:val="ListParagraph"/>
        <w:shd w:val="clear" w:color="auto" w:fill="FFFFFF"/>
        <w:spacing w:after="0" w:line="315" w:lineRule="atLeast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E252B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:rsidR="00FF55EC" w:rsidRPr="00E252B4" w:rsidRDefault="00FF55EC" w:rsidP="00C205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4.1. В целях обеспечения возможности проведения в соответствии с Правилами 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96, независимой антикоррупционной экспертизы проектов нормативных правовых актов разработчики проектов нормативных правовых актов размещают их на официальном сайте Глебовского сельского поселения  в сети Интернет с указанием дат начала и окончания приема заключений.</w:t>
      </w:r>
    </w:p>
    <w:p w:rsidR="00FF55EC" w:rsidRPr="00E252B4" w:rsidRDefault="00FF55EC" w:rsidP="00C205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   В случае поступления в администрацию Глебовского сельского поселения заключений по результатам независимой антикоррупционной экспертизы проекты нормативных правовых актов вносятся для подписания руководителю органа местного самоуправленияс приложением поступивших заключений.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</w:p>
    <w:p w:rsidR="00FF55EC" w:rsidRPr="00E252B4" w:rsidRDefault="00FF55EC" w:rsidP="004F07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 xml:space="preserve">5. Порядок направления нормативных правовых актов </w:t>
      </w:r>
    </w:p>
    <w:p w:rsidR="00FF55EC" w:rsidRPr="00E252B4" w:rsidRDefault="00FF55EC" w:rsidP="004F07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в прокуратуру района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5.1. Администрация Глебовского сельского поселения Новодеревеньковского района Орловской области направляет в Новодеревеньковскую межрайонную прокуратуру принятые  нормативные правовые акты в течение семи дней с даты их принятия для проведения антикоррупционной экспертизы проектов нормативных правовых актов  и принятых нормативных правовых актов по вопросам, определенным  частью</w:t>
      </w:r>
      <w:bookmarkStart w:id="6" w:name="_GoBack"/>
      <w:bookmarkEnd w:id="6"/>
      <w:r w:rsidRPr="00E252B4">
        <w:rPr>
          <w:rFonts w:ascii="Arial" w:hAnsi="Arial" w:cs="Arial"/>
          <w:sz w:val="24"/>
          <w:szCs w:val="24"/>
        </w:rPr>
        <w:t xml:space="preserve"> 2 статьи 3 Федерального закона от 17 июля 2009 года №172-ФЗ «Об антикоррупционной экспертизе нормативных правовых актов»</w:t>
      </w:r>
    </w:p>
    <w:p w:rsidR="00FF55EC" w:rsidRPr="00E252B4" w:rsidRDefault="00FF55EC" w:rsidP="007F29A0">
      <w:pPr>
        <w:jc w:val="both"/>
        <w:rPr>
          <w:rFonts w:ascii="Arial" w:hAnsi="Arial" w:cs="Arial"/>
          <w:sz w:val="24"/>
          <w:szCs w:val="24"/>
        </w:rPr>
      </w:pPr>
    </w:p>
    <w:p w:rsidR="00FF55EC" w:rsidRPr="00E252B4" w:rsidRDefault="00FF55EC" w:rsidP="007F29A0">
      <w:pPr>
        <w:rPr>
          <w:rFonts w:ascii="Arial" w:hAnsi="Arial" w:cs="Arial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Pr="00317CA9" w:rsidRDefault="00FF55EC" w:rsidP="00317C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17CA9">
        <w:rPr>
          <w:rFonts w:ascii="Arial" w:hAnsi="Arial" w:cs="Arial"/>
          <w:sz w:val="24"/>
          <w:szCs w:val="24"/>
        </w:rPr>
        <w:t>Приложение 1</w:t>
      </w:r>
    </w:p>
    <w:p w:rsidR="00FF55EC" w:rsidRPr="00317CA9" w:rsidRDefault="00FF55EC" w:rsidP="00317C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17CA9">
        <w:rPr>
          <w:rFonts w:ascii="Arial" w:hAnsi="Arial" w:cs="Arial"/>
          <w:sz w:val="24"/>
          <w:szCs w:val="24"/>
        </w:rPr>
        <w:t xml:space="preserve">к Порядку проведения антикоррупционной </w:t>
      </w:r>
    </w:p>
    <w:p w:rsidR="00FF55EC" w:rsidRPr="00317CA9" w:rsidRDefault="00FF55EC" w:rsidP="00317C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17CA9">
        <w:rPr>
          <w:rFonts w:ascii="Arial" w:hAnsi="Arial" w:cs="Arial"/>
          <w:sz w:val="24"/>
          <w:szCs w:val="24"/>
        </w:rPr>
        <w:t xml:space="preserve">экспертизы муниципальных нормативных правовых актов </w:t>
      </w:r>
    </w:p>
    <w:p w:rsidR="00FF55EC" w:rsidRPr="00317CA9" w:rsidRDefault="00FF55EC" w:rsidP="00317C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17CA9">
        <w:rPr>
          <w:rFonts w:ascii="Arial" w:hAnsi="Arial" w:cs="Arial"/>
          <w:sz w:val="24"/>
          <w:szCs w:val="24"/>
        </w:rPr>
        <w:t xml:space="preserve">и проектов муниципальных нормативных правовых актов </w:t>
      </w:r>
    </w:p>
    <w:p w:rsidR="00FF55EC" w:rsidRPr="00317CA9" w:rsidRDefault="00FF55EC" w:rsidP="00317C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17CA9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Глебов</w:t>
      </w:r>
      <w:r w:rsidRPr="00317CA9">
        <w:rPr>
          <w:rFonts w:ascii="Arial" w:hAnsi="Arial" w:cs="Arial"/>
          <w:sz w:val="24"/>
          <w:szCs w:val="24"/>
        </w:rPr>
        <w:t>ского сельского поселения</w:t>
      </w:r>
    </w:p>
    <w:p w:rsidR="00FF55EC" w:rsidRPr="00317CA9" w:rsidRDefault="00FF55EC" w:rsidP="00317CA9">
      <w:pPr>
        <w:rPr>
          <w:rFonts w:ascii="Arial" w:hAnsi="Arial" w:cs="Arial"/>
          <w:sz w:val="24"/>
          <w:szCs w:val="24"/>
        </w:rPr>
      </w:pPr>
    </w:p>
    <w:p w:rsidR="00FF55EC" w:rsidRPr="00317CA9" w:rsidRDefault="00FF55EC" w:rsidP="00317C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7CA9">
        <w:rPr>
          <w:rFonts w:ascii="Arial" w:hAnsi="Arial" w:cs="Arial"/>
          <w:b/>
          <w:bCs/>
          <w:sz w:val="24"/>
          <w:szCs w:val="24"/>
        </w:rPr>
        <w:t>Журнал</w:t>
      </w:r>
    </w:p>
    <w:p w:rsidR="00FF55EC" w:rsidRPr="00317CA9" w:rsidRDefault="00FF55EC" w:rsidP="00317CA9">
      <w:pPr>
        <w:jc w:val="center"/>
        <w:rPr>
          <w:rFonts w:ascii="Arial" w:hAnsi="Arial" w:cs="Arial"/>
          <w:sz w:val="24"/>
          <w:szCs w:val="24"/>
        </w:rPr>
      </w:pPr>
      <w:r w:rsidRPr="00317CA9">
        <w:rPr>
          <w:rFonts w:ascii="Arial" w:hAnsi="Arial" w:cs="Arial"/>
          <w:sz w:val="24"/>
          <w:szCs w:val="24"/>
        </w:rPr>
        <w:t>учета проектов муниципальных нормативных правовых актов, поступивших на антикоррупционную экспертизу</w:t>
      </w:r>
    </w:p>
    <w:p w:rsidR="00FF55EC" w:rsidRPr="00317CA9" w:rsidRDefault="00FF55EC" w:rsidP="00317CA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8"/>
        <w:gridCol w:w="850"/>
        <w:gridCol w:w="992"/>
        <w:gridCol w:w="1701"/>
        <w:gridCol w:w="1134"/>
        <w:gridCol w:w="851"/>
        <w:gridCol w:w="1701"/>
        <w:gridCol w:w="992"/>
      </w:tblGrid>
      <w:tr w:rsidR="00FF55EC" w:rsidRPr="00317CA9" w:rsidTr="006A1355">
        <w:trPr>
          <w:cantSplit/>
          <w:trHeight w:val="2931"/>
        </w:trPr>
        <w:tc>
          <w:tcPr>
            <w:tcW w:w="709" w:type="dxa"/>
            <w:textDirection w:val="btLr"/>
          </w:tcPr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17CA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17CA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38" w:type="dxa"/>
            <w:textDirection w:val="btLr"/>
          </w:tcPr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17CA9">
              <w:rPr>
                <w:rFonts w:ascii="Arial" w:hAnsi="Arial" w:cs="Arial"/>
                <w:sz w:val="24"/>
                <w:szCs w:val="24"/>
              </w:rPr>
              <w:t>Дата поступления проекта НПА</w:t>
            </w:r>
          </w:p>
        </w:tc>
        <w:tc>
          <w:tcPr>
            <w:tcW w:w="850" w:type="dxa"/>
            <w:textDirection w:val="btLr"/>
          </w:tcPr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17CA9">
              <w:rPr>
                <w:rFonts w:ascii="Arial" w:hAnsi="Arial" w:cs="Arial"/>
                <w:sz w:val="24"/>
                <w:szCs w:val="24"/>
              </w:rPr>
              <w:t>Орган подготовивший проект НПА</w:t>
            </w:r>
          </w:p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17CA9">
              <w:rPr>
                <w:rFonts w:ascii="Arial" w:hAnsi="Arial" w:cs="Arial"/>
                <w:sz w:val="24"/>
                <w:szCs w:val="24"/>
              </w:rPr>
              <w:t>Вид и наименование проекта НПА</w:t>
            </w:r>
          </w:p>
        </w:tc>
        <w:tc>
          <w:tcPr>
            <w:tcW w:w="1701" w:type="dxa"/>
            <w:textDirection w:val="btLr"/>
          </w:tcPr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17CA9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17CA9">
              <w:rPr>
                <w:rFonts w:ascii="Arial" w:hAnsi="Arial" w:cs="Arial"/>
                <w:sz w:val="24"/>
                <w:szCs w:val="24"/>
              </w:rPr>
              <w:t>изучения проекта НПА (с указанием основных нарушений)</w:t>
            </w:r>
          </w:p>
        </w:tc>
        <w:tc>
          <w:tcPr>
            <w:tcW w:w="1134" w:type="dxa"/>
            <w:textDirection w:val="btLr"/>
          </w:tcPr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17CA9">
              <w:rPr>
                <w:rFonts w:ascii="Arial" w:hAnsi="Arial" w:cs="Arial"/>
                <w:sz w:val="24"/>
                <w:szCs w:val="24"/>
              </w:rPr>
              <w:t>Результаты рассмотрения заключения на проект НПА</w:t>
            </w:r>
          </w:p>
        </w:tc>
        <w:tc>
          <w:tcPr>
            <w:tcW w:w="851" w:type="dxa"/>
            <w:textDirection w:val="btLr"/>
          </w:tcPr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17CA9">
              <w:rPr>
                <w:rFonts w:ascii="Arial" w:hAnsi="Arial" w:cs="Arial"/>
                <w:sz w:val="24"/>
                <w:szCs w:val="24"/>
              </w:rPr>
              <w:t>Реквизиты принятого НПА</w:t>
            </w:r>
          </w:p>
        </w:tc>
        <w:tc>
          <w:tcPr>
            <w:tcW w:w="1701" w:type="dxa"/>
            <w:textDirection w:val="btLr"/>
          </w:tcPr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17CA9">
              <w:rPr>
                <w:rFonts w:ascii="Arial" w:hAnsi="Arial" w:cs="Arial"/>
                <w:sz w:val="24"/>
                <w:szCs w:val="24"/>
              </w:rPr>
              <w:t>ФИО работника, ответственного за проведение правовой экспертизы</w:t>
            </w:r>
          </w:p>
        </w:tc>
        <w:tc>
          <w:tcPr>
            <w:tcW w:w="992" w:type="dxa"/>
            <w:textDirection w:val="btLr"/>
          </w:tcPr>
          <w:p w:rsidR="00FF55EC" w:rsidRPr="00317CA9" w:rsidRDefault="00FF55EC" w:rsidP="006A13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17CA9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FF55EC" w:rsidRPr="00317CA9" w:rsidTr="006A1355">
        <w:trPr>
          <w:trHeight w:val="485"/>
        </w:trPr>
        <w:tc>
          <w:tcPr>
            <w:tcW w:w="709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5EC" w:rsidRPr="00317CA9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F55EC" w:rsidRPr="00317CA9" w:rsidRDefault="00FF55EC" w:rsidP="006A135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5EC" w:rsidRPr="00317CA9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</w:tr>
      <w:tr w:rsidR="00FF55EC" w:rsidRPr="00317CA9" w:rsidTr="006A1355">
        <w:trPr>
          <w:trHeight w:val="485"/>
        </w:trPr>
        <w:tc>
          <w:tcPr>
            <w:tcW w:w="709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5EC" w:rsidRPr="00317CA9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F55EC" w:rsidRPr="00317CA9" w:rsidRDefault="00FF55EC" w:rsidP="006A135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5EC" w:rsidRPr="00317CA9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</w:tr>
      <w:tr w:rsidR="00FF55EC" w:rsidRPr="00317CA9" w:rsidTr="006A1355">
        <w:trPr>
          <w:trHeight w:val="485"/>
        </w:trPr>
        <w:tc>
          <w:tcPr>
            <w:tcW w:w="709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5EC" w:rsidRPr="00317CA9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F55EC" w:rsidRPr="00317CA9" w:rsidRDefault="00FF55EC" w:rsidP="006A135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5EC" w:rsidRPr="00317CA9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F55EC" w:rsidRPr="00317CA9" w:rsidRDefault="00FF55EC" w:rsidP="006A1355">
            <w:pPr>
              <w:rPr>
                <w:rFonts w:ascii="Arial" w:hAnsi="Arial" w:cs="Arial"/>
              </w:rPr>
            </w:pPr>
          </w:p>
        </w:tc>
      </w:tr>
    </w:tbl>
    <w:p w:rsidR="00FF55EC" w:rsidRPr="00317CA9" w:rsidRDefault="00FF55EC" w:rsidP="00317CA9">
      <w:pPr>
        <w:rPr>
          <w:rFonts w:ascii="Arial" w:hAnsi="Arial" w:cs="Arial"/>
          <w:sz w:val="24"/>
          <w:szCs w:val="24"/>
        </w:rPr>
      </w:pPr>
    </w:p>
    <w:p w:rsidR="00FF55EC" w:rsidRPr="00317CA9" w:rsidRDefault="00FF55EC" w:rsidP="00317CA9">
      <w:pPr>
        <w:rPr>
          <w:rFonts w:ascii="Arial" w:hAnsi="Arial" w:cs="Arial"/>
          <w:sz w:val="24"/>
          <w:szCs w:val="24"/>
        </w:rPr>
      </w:pPr>
    </w:p>
    <w:p w:rsidR="00FF55EC" w:rsidRPr="00317CA9" w:rsidRDefault="00FF55EC" w:rsidP="00317CA9">
      <w:pPr>
        <w:rPr>
          <w:rFonts w:ascii="Arial" w:hAnsi="Arial" w:cs="Arial"/>
          <w:sz w:val="24"/>
          <w:szCs w:val="24"/>
        </w:rPr>
      </w:pPr>
    </w:p>
    <w:p w:rsidR="00FF55EC" w:rsidRPr="00317CA9" w:rsidRDefault="00FF55EC" w:rsidP="00317CA9">
      <w:pPr>
        <w:rPr>
          <w:rFonts w:ascii="Arial" w:hAnsi="Arial" w:cs="Arial"/>
          <w:sz w:val="24"/>
          <w:szCs w:val="24"/>
        </w:rPr>
      </w:pPr>
    </w:p>
    <w:p w:rsidR="00FF55EC" w:rsidRPr="00317CA9" w:rsidRDefault="00FF55EC" w:rsidP="00317CA9">
      <w:pPr>
        <w:rPr>
          <w:rFonts w:ascii="Arial" w:hAnsi="Arial" w:cs="Arial"/>
          <w:sz w:val="24"/>
          <w:szCs w:val="24"/>
        </w:rPr>
      </w:pPr>
    </w:p>
    <w:p w:rsidR="00FF55EC" w:rsidRPr="00317CA9" w:rsidRDefault="00FF55EC" w:rsidP="00317CA9">
      <w:pPr>
        <w:rPr>
          <w:rFonts w:ascii="Arial" w:hAnsi="Arial" w:cs="Arial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Pr="00B64868" w:rsidRDefault="00FF55EC" w:rsidP="00317CA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F55EC" w:rsidRPr="00B64868" w:rsidRDefault="00FF55EC" w:rsidP="00317C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64868">
        <w:rPr>
          <w:rFonts w:ascii="Arial" w:hAnsi="Arial" w:cs="Arial"/>
          <w:sz w:val="24"/>
          <w:szCs w:val="24"/>
        </w:rPr>
        <w:t>Приложение 2</w:t>
      </w:r>
    </w:p>
    <w:p w:rsidR="00FF55EC" w:rsidRPr="00B64868" w:rsidRDefault="00FF55EC" w:rsidP="00317C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64868">
        <w:rPr>
          <w:rFonts w:ascii="Arial" w:hAnsi="Arial" w:cs="Arial"/>
          <w:sz w:val="24"/>
          <w:szCs w:val="24"/>
        </w:rPr>
        <w:t xml:space="preserve">к Порядку проведения антикоррупционной </w:t>
      </w:r>
    </w:p>
    <w:p w:rsidR="00FF55EC" w:rsidRPr="00B64868" w:rsidRDefault="00FF55EC" w:rsidP="00317C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64868">
        <w:rPr>
          <w:rFonts w:ascii="Arial" w:hAnsi="Arial" w:cs="Arial"/>
          <w:sz w:val="24"/>
          <w:szCs w:val="24"/>
        </w:rPr>
        <w:t xml:space="preserve">экспертизы муниципальных нормативных правовых актов </w:t>
      </w:r>
    </w:p>
    <w:p w:rsidR="00FF55EC" w:rsidRPr="00B64868" w:rsidRDefault="00FF55EC" w:rsidP="00317C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64868">
        <w:rPr>
          <w:rFonts w:ascii="Arial" w:hAnsi="Arial" w:cs="Arial"/>
          <w:sz w:val="24"/>
          <w:szCs w:val="24"/>
        </w:rPr>
        <w:t xml:space="preserve">и проектов муниципальных нормативных правовых актов </w:t>
      </w:r>
    </w:p>
    <w:p w:rsidR="00FF55EC" w:rsidRPr="00B64868" w:rsidRDefault="00FF55EC" w:rsidP="00317C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64868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Глебов</w:t>
      </w:r>
      <w:r w:rsidRPr="00B64868">
        <w:rPr>
          <w:rFonts w:ascii="Arial" w:hAnsi="Arial" w:cs="Arial"/>
          <w:sz w:val="24"/>
          <w:szCs w:val="24"/>
        </w:rPr>
        <w:t>ского сельского поселения</w:t>
      </w:r>
    </w:p>
    <w:p w:rsidR="00FF55EC" w:rsidRPr="00B64868" w:rsidRDefault="00FF55EC" w:rsidP="00317CA9">
      <w:pPr>
        <w:rPr>
          <w:rFonts w:ascii="Arial" w:hAnsi="Arial" w:cs="Arial"/>
          <w:sz w:val="24"/>
          <w:szCs w:val="24"/>
        </w:rPr>
      </w:pPr>
    </w:p>
    <w:p w:rsidR="00FF55EC" w:rsidRPr="00B64868" w:rsidRDefault="00FF55EC" w:rsidP="00317C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4868">
        <w:rPr>
          <w:rFonts w:ascii="Arial" w:hAnsi="Arial" w:cs="Arial"/>
          <w:b/>
          <w:bCs/>
          <w:sz w:val="24"/>
          <w:szCs w:val="24"/>
        </w:rPr>
        <w:t>Журнал</w:t>
      </w:r>
    </w:p>
    <w:p w:rsidR="00FF55EC" w:rsidRPr="00B64868" w:rsidRDefault="00FF55EC" w:rsidP="00317C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4868">
        <w:rPr>
          <w:rFonts w:ascii="Arial" w:hAnsi="Arial" w:cs="Arial"/>
          <w:sz w:val="24"/>
          <w:szCs w:val="24"/>
        </w:rPr>
        <w:t>учета муниципальных нормативных правовых актов,</w:t>
      </w:r>
    </w:p>
    <w:p w:rsidR="00FF55EC" w:rsidRPr="00B64868" w:rsidRDefault="00FF55EC" w:rsidP="00317C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4868">
        <w:rPr>
          <w:rFonts w:ascii="Arial" w:hAnsi="Arial" w:cs="Arial"/>
          <w:sz w:val="24"/>
          <w:szCs w:val="24"/>
        </w:rPr>
        <w:t>поступивших на антикоррупционную экспертизу</w:t>
      </w:r>
    </w:p>
    <w:p w:rsidR="00FF55EC" w:rsidRPr="00B64868" w:rsidRDefault="00FF55EC" w:rsidP="00317CA9">
      <w:pPr>
        <w:rPr>
          <w:rFonts w:ascii="Arial" w:hAnsi="Arial" w:cs="Arial"/>
          <w:sz w:val="24"/>
          <w:szCs w:val="24"/>
        </w:rPr>
      </w:pPr>
    </w:p>
    <w:tbl>
      <w:tblPr>
        <w:tblW w:w="100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24"/>
        <w:gridCol w:w="851"/>
        <w:gridCol w:w="1275"/>
        <w:gridCol w:w="1418"/>
        <w:gridCol w:w="1276"/>
        <w:gridCol w:w="1701"/>
        <w:gridCol w:w="992"/>
        <w:gridCol w:w="709"/>
      </w:tblGrid>
      <w:tr w:rsidR="00FF55EC" w:rsidRPr="00B64868" w:rsidTr="006A1355">
        <w:trPr>
          <w:cantSplit/>
          <w:trHeight w:val="2925"/>
        </w:trPr>
        <w:tc>
          <w:tcPr>
            <w:tcW w:w="648" w:type="dxa"/>
            <w:textDirection w:val="btLr"/>
          </w:tcPr>
          <w:p w:rsidR="00FF55EC" w:rsidRPr="00B64868" w:rsidRDefault="00FF55EC" w:rsidP="006A1355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68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224" w:type="dxa"/>
            <w:textDirection w:val="btLr"/>
          </w:tcPr>
          <w:p w:rsidR="00FF55EC" w:rsidRPr="00B64868" w:rsidRDefault="00FF55EC" w:rsidP="006A1355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68">
              <w:rPr>
                <w:rFonts w:ascii="Arial" w:hAnsi="Arial" w:cs="Arial"/>
                <w:sz w:val="24"/>
                <w:szCs w:val="24"/>
              </w:rPr>
              <w:t>Орган, принявший НПА</w:t>
            </w:r>
          </w:p>
        </w:tc>
        <w:tc>
          <w:tcPr>
            <w:tcW w:w="851" w:type="dxa"/>
            <w:textDirection w:val="btLr"/>
          </w:tcPr>
          <w:p w:rsidR="00FF55EC" w:rsidRPr="00B64868" w:rsidRDefault="00FF55EC" w:rsidP="006A1355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68">
              <w:rPr>
                <w:rFonts w:ascii="Arial" w:hAnsi="Arial" w:cs="Arial"/>
                <w:sz w:val="24"/>
                <w:szCs w:val="24"/>
              </w:rPr>
              <w:t>Вид и реквизиты НПА</w:t>
            </w:r>
          </w:p>
        </w:tc>
        <w:tc>
          <w:tcPr>
            <w:tcW w:w="1275" w:type="dxa"/>
            <w:textDirection w:val="btLr"/>
          </w:tcPr>
          <w:p w:rsidR="00FF55EC" w:rsidRPr="00B64868" w:rsidRDefault="00FF55EC" w:rsidP="006A1355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68">
              <w:rPr>
                <w:rFonts w:ascii="Arial" w:hAnsi="Arial" w:cs="Arial"/>
                <w:sz w:val="24"/>
                <w:szCs w:val="24"/>
              </w:rPr>
              <w:t>Наименование НПА</w:t>
            </w:r>
          </w:p>
        </w:tc>
        <w:tc>
          <w:tcPr>
            <w:tcW w:w="1418" w:type="dxa"/>
            <w:textDirection w:val="btLr"/>
          </w:tcPr>
          <w:p w:rsidR="00FF55EC" w:rsidRPr="00B64868" w:rsidRDefault="00FF55EC" w:rsidP="006A1355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68">
              <w:rPr>
                <w:rFonts w:ascii="Arial" w:hAnsi="Arial" w:cs="Arial"/>
                <w:sz w:val="24"/>
                <w:szCs w:val="24"/>
              </w:rPr>
              <w:t>Результаты изучения НПА (с указанием основных нарушений)</w:t>
            </w:r>
          </w:p>
        </w:tc>
        <w:tc>
          <w:tcPr>
            <w:tcW w:w="1276" w:type="dxa"/>
            <w:textDirection w:val="btLr"/>
          </w:tcPr>
          <w:p w:rsidR="00FF55EC" w:rsidRPr="00B64868" w:rsidRDefault="00FF55EC" w:rsidP="006A1355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68">
              <w:rPr>
                <w:rFonts w:ascii="Arial" w:hAnsi="Arial" w:cs="Arial"/>
                <w:sz w:val="24"/>
                <w:szCs w:val="24"/>
              </w:rPr>
              <w:t xml:space="preserve">Дата внесения акта прокурорского реагирования и его вид </w:t>
            </w:r>
          </w:p>
        </w:tc>
        <w:tc>
          <w:tcPr>
            <w:tcW w:w="1701" w:type="dxa"/>
            <w:textDirection w:val="btLr"/>
          </w:tcPr>
          <w:p w:rsidR="00FF55EC" w:rsidRPr="00B64868" w:rsidRDefault="00FF55EC" w:rsidP="006A1355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68">
              <w:rPr>
                <w:rFonts w:ascii="Arial" w:hAnsi="Arial" w:cs="Arial"/>
                <w:sz w:val="24"/>
                <w:szCs w:val="24"/>
              </w:rPr>
              <w:t>Результат рассмотрения акта прокурорского реагирования</w:t>
            </w:r>
          </w:p>
        </w:tc>
        <w:tc>
          <w:tcPr>
            <w:tcW w:w="992" w:type="dxa"/>
            <w:textDirection w:val="btLr"/>
          </w:tcPr>
          <w:p w:rsidR="00FF55EC" w:rsidRPr="00B64868" w:rsidRDefault="00FF55EC" w:rsidP="006A1355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68">
              <w:rPr>
                <w:rFonts w:ascii="Arial" w:hAnsi="Arial" w:cs="Arial"/>
                <w:sz w:val="24"/>
                <w:szCs w:val="24"/>
              </w:rPr>
              <w:t>ФИО работника, изучившего НПА</w:t>
            </w:r>
          </w:p>
        </w:tc>
        <w:tc>
          <w:tcPr>
            <w:tcW w:w="709" w:type="dxa"/>
            <w:textDirection w:val="btLr"/>
          </w:tcPr>
          <w:p w:rsidR="00FF55EC" w:rsidRPr="00B64868" w:rsidRDefault="00FF55EC" w:rsidP="006A1355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6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FF55EC" w:rsidRPr="00B64868" w:rsidTr="006A1355">
        <w:tc>
          <w:tcPr>
            <w:tcW w:w="648" w:type="dxa"/>
          </w:tcPr>
          <w:p w:rsidR="00FF55EC" w:rsidRPr="00B64868" w:rsidRDefault="00FF55EC" w:rsidP="006A1355">
            <w:pPr>
              <w:jc w:val="center"/>
              <w:rPr>
                <w:rFonts w:ascii="Arial" w:hAnsi="Arial" w:cs="Arial"/>
                <w:lang w:val="en-US"/>
              </w:rPr>
            </w:pPr>
            <w:r w:rsidRPr="00B6486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24" w:type="dxa"/>
          </w:tcPr>
          <w:p w:rsidR="00FF55EC" w:rsidRPr="00B64868" w:rsidRDefault="00FF55EC" w:rsidP="006A1355">
            <w:pPr>
              <w:jc w:val="center"/>
              <w:rPr>
                <w:rFonts w:ascii="Arial" w:hAnsi="Arial" w:cs="Arial"/>
              </w:rPr>
            </w:pPr>
            <w:r w:rsidRPr="00B6486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FF55EC" w:rsidRPr="00B64868" w:rsidRDefault="00FF55EC" w:rsidP="006A1355">
            <w:pPr>
              <w:jc w:val="center"/>
              <w:rPr>
                <w:rFonts w:ascii="Arial" w:hAnsi="Arial" w:cs="Arial"/>
              </w:rPr>
            </w:pPr>
            <w:r w:rsidRPr="00B64868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FF55EC" w:rsidRPr="00B64868" w:rsidRDefault="00FF55EC" w:rsidP="006A1355">
            <w:pPr>
              <w:jc w:val="center"/>
              <w:rPr>
                <w:rFonts w:ascii="Arial" w:hAnsi="Arial" w:cs="Arial"/>
              </w:rPr>
            </w:pPr>
            <w:r w:rsidRPr="00B64868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FF55EC" w:rsidRPr="00B64868" w:rsidRDefault="00FF55EC" w:rsidP="006A1355">
            <w:pPr>
              <w:jc w:val="center"/>
              <w:rPr>
                <w:rFonts w:ascii="Arial" w:hAnsi="Arial" w:cs="Arial"/>
              </w:rPr>
            </w:pPr>
            <w:r w:rsidRPr="00B64868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FF55EC" w:rsidRPr="00B64868" w:rsidRDefault="00FF55EC" w:rsidP="006A1355">
            <w:pPr>
              <w:jc w:val="center"/>
              <w:rPr>
                <w:rFonts w:ascii="Arial" w:hAnsi="Arial" w:cs="Arial"/>
              </w:rPr>
            </w:pPr>
            <w:r w:rsidRPr="00B64868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FF55EC" w:rsidRPr="00B64868" w:rsidRDefault="00FF55EC" w:rsidP="006A1355">
            <w:pPr>
              <w:jc w:val="center"/>
              <w:rPr>
                <w:rFonts w:ascii="Arial" w:hAnsi="Arial" w:cs="Arial"/>
              </w:rPr>
            </w:pPr>
            <w:r w:rsidRPr="00B64868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FF55EC" w:rsidRPr="00B64868" w:rsidRDefault="00FF55EC" w:rsidP="006A1355">
            <w:pPr>
              <w:jc w:val="center"/>
              <w:rPr>
                <w:rFonts w:ascii="Arial" w:hAnsi="Arial" w:cs="Arial"/>
              </w:rPr>
            </w:pPr>
            <w:r w:rsidRPr="00B64868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FF55EC" w:rsidRPr="00B64868" w:rsidRDefault="00FF55EC" w:rsidP="006A1355">
            <w:pPr>
              <w:jc w:val="center"/>
              <w:rPr>
                <w:rFonts w:ascii="Arial" w:hAnsi="Arial" w:cs="Arial"/>
              </w:rPr>
            </w:pPr>
            <w:r w:rsidRPr="00B64868">
              <w:rPr>
                <w:rFonts w:ascii="Arial" w:hAnsi="Arial" w:cs="Arial"/>
              </w:rPr>
              <w:t>9</w:t>
            </w:r>
          </w:p>
        </w:tc>
      </w:tr>
      <w:tr w:rsidR="00FF55EC" w:rsidRPr="00B64868" w:rsidTr="006A1355">
        <w:tc>
          <w:tcPr>
            <w:tcW w:w="648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</w:tr>
      <w:tr w:rsidR="00FF55EC" w:rsidRPr="00B64868" w:rsidTr="006A1355">
        <w:tc>
          <w:tcPr>
            <w:tcW w:w="648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</w:tr>
      <w:tr w:rsidR="00FF55EC" w:rsidRPr="00B64868" w:rsidTr="006A1355">
        <w:tc>
          <w:tcPr>
            <w:tcW w:w="648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55EC" w:rsidRPr="00B64868" w:rsidRDefault="00FF55EC" w:rsidP="006A1355">
            <w:pPr>
              <w:jc w:val="both"/>
              <w:rPr>
                <w:rFonts w:ascii="Arial" w:hAnsi="Arial" w:cs="Arial"/>
              </w:rPr>
            </w:pPr>
          </w:p>
        </w:tc>
      </w:tr>
    </w:tbl>
    <w:p w:rsidR="00FF55EC" w:rsidRPr="00B64868" w:rsidRDefault="00FF55EC" w:rsidP="00317CA9">
      <w:pPr>
        <w:rPr>
          <w:rFonts w:ascii="Arial" w:hAnsi="Arial" w:cs="Arial"/>
          <w:sz w:val="24"/>
          <w:szCs w:val="24"/>
        </w:rPr>
      </w:pPr>
    </w:p>
    <w:p w:rsidR="00FF55EC" w:rsidRPr="00B64868" w:rsidRDefault="00FF55EC" w:rsidP="00317CA9">
      <w:pPr>
        <w:rPr>
          <w:rFonts w:ascii="Arial" w:hAnsi="Arial" w:cs="Arial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Pr="00EC13EB" w:rsidRDefault="00FF55EC" w:rsidP="00317CA9">
      <w:pPr>
        <w:rPr>
          <w:rFonts w:ascii="Times New Roman" w:hAnsi="Times New Roman" w:cs="Times New Roman"/>
          <w:sz w:val="24"/>
          <w:szCs w:val="24"/>
        </w:rPr>
      </w:pPr>
    </w:p>
    <w:p w:rsidR="00FF55EC" w:rsidRPr="00E252B4" w:rsidRDefault="00FF55EC">
      <w:pPr>
        <w:rPr>
          <w:rFonts w:ascii="Arial" w:hAnsi="Arial" w:cs="Arial"/>
          <w:sz w:val="24"/>
          <w:szCs w:val="24"/>
        </w:rPr>
      </w:pPr>
    </w:p>
    <w:sectPr w:rsidR="00FF55EC" w:rsidRPr="00E252B4" w:rsidSect="00F9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E11"/>
    <w:rsid w:val="00002F81"/>
    <w:rsid w:val="00004E4A"/>
    <w:rsid w:val="000C15B2"/>
    <w:rsid w:val="00103D1E"/>
    <w:rsid w:val="0019450B"/>
    <w:rsid w:val="001C1E11"/>
    <w:rsid w:val="001C7419"/>
    <w:rsid w:val="00210B09"/>
    <w:rsid w:val="00317CA9"/>
    <w:rsid w:val="0036164C"/>
    <w:rsid w:val="00435DFD"/>
    <w:rsid w:val="00437D0C"/>
    <w:rsid w:val="0045642B"/>
    <w:rsid w:val="00486A14"/>
    <w:rsid w:val="004A136E"/>
    <w:rsid w:val="004D6920"/>
    <w:rsid w:val="004D6C10"/>
    <w:rsid w:val="004F07E1"/>
    <w:rsid w:val="00505EBA"/>
    <w:rsid w:val="0053456E"/>
    <w:rsid w:val="00544154"/>
    <w:rsid w:val="005916D4"/>
    <w:rsid w:val="00657BD4"/>
    <w:rsid w:val="0067194F"/>
    <w:rsid w:val="006A1355"/>
    <w:rsid w:val="006E77C8"/>
    <w:rsid w:val="007A36A2"/>
    <w:rsid w:val="007F29A0"/>
    <w:rsid w:val="008723C8"/>
    <w:rsid w:val="008E10C7"/>
    <w:rsid w:val="008E42C1"/>
    <w:rsid w:val="008E42E5"/>
    <w:rsid w:val="009723FC"/>
    <w:rsid w:val="00976BC7"/>
    <w:rsid w:val="009C46AC"/>
    <w:rsid w:val="00A257C8"/>
    <w:rsid w:val="00A443DF"/>
    <w:rsid w:val="00A625C9"/>
    <w:rsid w:val="00AC3415"/>
    <w:rsid w:val="00B64868"/>
    <w:rsid w:val="00C205C0"/>
    <w:rsid w:val="00C27526"/>
    <w:rsid w:val="00CD118C"/>
    <w:rsid w:val="00CD1202"/>
    <w:rsid w:val="00CE0644"/>
    <w:rsid w:val="00CF013B"/>
    <w:rsid w:val="00D16D49"/>
    <w:rsid w:val="00DB6DAE"/>
    <w:rsid w:val="00DD1F11"/>
    <w:rsid w:val="00E252B4"/>
    <w:rsid w:val="00E40A64"/>
    <w:rsid w:val="00EC13EB"/>
    <w:rsid w:val="00ED66E2"/>
    <w:rsid w:val="00ED6D69"/>
    <w:rsid w:val="00F93A28"/>
    <w:rsid w:val="00F94910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1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34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05C0"/>
    <w:pPr>
      <w:spacing w:line="256" w:lineRule="auto"/>
      <w:ind w:left="720"/>
    </w:pPr>
  </w:style>
  <w:style w:type="paragraph" w:customStyle="1" w:styleId="ConsPlusNonformat">
    <w:name w:val="ConsPlusNonformat"/>
    <w:uiPriority w:val="99"/>
    <w:semiHidden/>
    <w:rsid w:val="00210B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8E42C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1563</Words>
  <Characters>8912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Никита</dc:creator>
  <cp:keywords/>
  <dc:description/>
  <cp:lastModifiedBy>Admin</cp:lastModifiedBy>
  <cp:revision>2</cp:revision>
  <cp:lastPrinted>2021-10-27T06:27:00Z</cp:lastPrinted>
  <dcterms:created xsi:type="dcterms:W3CDTF">2022-02-01T09:19:00Z</dcterms:created>
  <dcterms:modified xsi:type="dcterms:W3CDTF">2022-02-01T09:19:00Z</dcterms:modified>
</cp:coreProperties>
</file>